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FB76F9" w14:textId="77777777" w:rsidR="00A375AD" w:rsidRPr="00A375AD" w:rsidRDefault="00A375AD" w:rsidP="008E3AD0">
      <w:pPr>
        <w:jc w:val="center"/>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Hato Pāora School Board Hui Minutes</w:t>
      </w:r>
    </w:p>
    <w:p w14:paraId="051034D8" w14:textId="77777777" w:rsidR="00A375AD" w:rsidRPr="00A375AD" w:rsidRDefault="00A375AD" w:rsidP="008E3AD0">
      <w:pPr>
        <w:jc w:val="center"/>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Sunday 19 April 2026, 11 am – in person</w:t>
      </w:r>
    </w:p>
    <w:p w14:paraId="59C8006F" w14:textId="77777777" w:rsidR="00A375AD" w:rsidRPr="00A375AD" w:rsidRDefault="00A375AD" w:rsidP="00A375AD">
      <w:pPr>
        <w:rPr>
          <w:rFonts w:ascii="Times New Roman" w:eastAsia="Times New Roman" w:hAnsi="Times New Roman" w:cs="Times New Roman"/>
          <w:kern w:val="0"/>
          <w:lang w:eastAsia="en-GB"/>
          <w14:ligatures w14:val="none"/>
        </w:rPr>
      </w:pPr>
    </w:p>
    <w:p w14:paraId="68C5847A" w14:textId="77777777" w:rsidR="00A375AD" w:rsidRPr="00A375AD" w:rsidRDefault="00A375AD" w:rsidP="00A375AD">
      <w:pPr>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HOSTEL TOUR – The Board members gathered with the Trust Board members and had a tour of the refurbished hostel, due for reopening in May.</w:t>
      </w:r>
    </w:p>
    <w:p w14:paraId="7C783A92" w14:textId="77777777" w:rsidR="00A375AD" w:rsidRPr="00A375AD" w:rsidRDefault="00A375AD" w:rsidP="00A375AD">
      <w:pPr>
        <w:spacing w:before="360" w:after="8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 xml:space="preserve">KARAKIA  - Pā Kahurangi – led </w:t>
      </w:r>
      <w:proofErr w:type="spellStart"/>
      <w:r w:rsidRPr="00A375AD">
        <w:rPr>
          <w:rFonts w:ascii="Arial" w:eastAsia="Times New Roman" w:hAnsi="Arial" w:cs="Arial"/>
          <w:b/>
          <w:bCs/>
          <w:color w:val="000000"/>
          <w:kern w:val="0"/>
          <w:lang w:eastAsia="en-GB"/>
          <w14:ligatures w14:val="none"/>
        </w:rPr>
        <w:t>karakia</w:t>
      </w:r>
      <w:proofErr w:type="spellEnd"/>
      <w:r w:rsidRPr="00A375AD">
        <w:rPr>
          <w:rFonts w:ascii="Arial" w:eastAsia="Times New Roman" w:hAnsi="Arial" w:cs="Arial"/>
          <w:b/>
          <w:bCs/>
          <w:color w:val="000000"/>
          <w:kern w:val="0"/>
          <w:lang w:eastAsia="en-GB"/>
          <w14:ligatures w14:val="none"/>
        </w:rPr>
        <w:t xml:space="preserve"> for the members of both Boards.</w:t>
      </w:r>
    </w:p>
    <w:p w14:paraId="2B6BF5B7" w14:textId="77777777" w:rsidR="00A375AD" w:rsidRPr="00A375AD" w:rsidRDefault="00A375AD" w:rsidP="00A375AD">
      <w:pPr>
        <w:spacing w:before="360" w:after="8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The School Board members attended the start of the Trust Board Hui, which focussed on the 2026 Draft Budget for the Trust Board. After this was presented and discussed, the School Board members withdrew.</w:t>
      </w:r>
    </w:p>
    <w:p w14:paraId="67BE3EED" w14:textId="77777777" w:rsidR="00A375AD" w:rsidRPr="00A375AD" w:rsidRDefault="00A375AD" w:rsidP="00A375AD">
      <w:pPr>
        <w:spacing w:before="360" w:after="8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The School Board Hui commenced at approximately 12.45 pm.</w:t>
      </w:r>
    </w:p>
    <w:p w14:paraId="0880F4F3" w14:textId="77777777" w:rsidR="00A375AD" w:rsidRPr="00A375AD" w:rsidRDefault="00A375AD" w:rsidP="00A375AD">
      <w:pPr>
        <w:spacing w:before="360" w:after="8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PRESENT</w:t>
      </w:r>
    </w:p>
    <w:p w14:paraId="5641C280"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Board Members Present:</w:t>
      </w:r>
    </w:p>
    <w:p w14:paraId="33CF997E" w14:textId="77777777" w:rsidR="00A375AD" w:rsidRPr="00A375AD" w:rsidRDefault="00A375AD" w:rsidP="00A375AD">
      <w:pPr>
        <w:numPr>
          <w:ilvl w:val="0"/>
          <w:numId w:val="1"/>
        </w:numPr>
        <w:spacing w:before="240" w:after="240"/>
        <w:textAlignment w:val="baseline"/>
        <w:rPr>
          <w:rFonts w:ascii="Arial" w:eastAsia="Times New Roman" w:hAnsi="Arial" w:cs="Arial"/>
          <w:color w:val="000000"/>
          <w:kern w:val="0"/>
          <w:lang w:eastAsia="en-GB"/>
          <w14:ligatures w14:val="none"/>
        </w:rPr>
      </w:pPr>
      <w:r w:rsidRPr="00A375AD">
        <w:rPr>
          <w:rFonts w:ascii="Arial" w:eastAsia="Times New Roman" w:hAnsi="Arial" w:cs="Arial"/>
          <w:color w:val="000000"/>
          <w:kern w:val="0"/>
          <w:lang w:eastAsia="en-GB"/>
          <w14:ligatures w14:val="none"/>
        </w:rPr>
        <w:t xml:space="preserve">Kerianna Stirling (Presiding Member) Gerard Tully (Deputy Presiding Member) Sinclair </w:t>
      </w:r>
      <w:proofErr w:type="spellStart"/>
      <w:r w:rsidRPr="00A375AD">
        <w:rPr>
          <w:rFonts w:ascii="Arial" w:eastAsia="Times New Roman" w:hAnsi="Arial" w:cs="Arial"/>
          <w:color w:val="000000"/>
          <w:kern w:val="0"/>
          <w:lang w:eastAsia="en-GB"/>
          <w14:ligatures w14:val="none"/>
        </w:rPr>
        <w:t>Apatu</w:t>
      </w:r>
      <w:proofErr w:type="spellEnd"/>
      <w:r w:rsidRPr="00A375AD">
        <w:rPr>
          <w:rFonts w:ascii="Arial" w:eastAsia="Times New Roman" w:hAnsi="Arial" w:cs="Arial"/>
          <w:color w:val="000000"/>
          <w:kern w:val="0"/>
          <w:lang w:eastAsia="en-GB"/>
          <w14:ligatures w14:val="none"/>
        </w:rPr>
        <w:t>, Nick Wilson, Kahurangi Falaoa, Paula Hill.</w:t>
      </w:r>
    </w:p>
    <w:p w14:paraId="3E404D51" w14:textId="77777777" w:rsidR="00A375AD" w:rsidRPr="00A375AD" w:rsidRDefault="00A375AD" w:rsidP="00A375AD">
      <w:pPr>
        <w:spacing w:before="360" w:after="8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APOLOGIES</w:t>
      </w:r>
    </w:p>
    <w:p w14:paraId="43E2EE66"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Apologies received from:  Raymond Beveridge, Davina Cooper, Tawari Ta Hau-Grant</w:t>
      </w:r>
    </w:p>
    <w:p w14:paraId="73E08DF4"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DECLARATIONS OF INTEREST</w:t>
      </w:r>
    </w:p>
    <w:p w14:paraId="08B2ADC0"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No new conflicts of interest were declared.</w:t>
      </w:r>
    </w:p>
    <w:p w14:paraId="49C045A3"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Minutes of the last meeting</w:t>
      </w:r>
    </w:p>
    <w:p w14:paraId="703C6277"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Carried as a true and correct record. </w:t>
      </w:r>
    </w:p>
    <w:p w14:paraId="579A70C8"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Moved by:  Kerianna </w:t>
      </w:r>
    </w:p>
    <w:p w14:paraId="5AE584BE"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Seconded by:  Paula</w:t>
      </w:r>
    </w:p>
    <w:p w14:paraId="32224FEE"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Matters arising</w:t>
      </w:r>
    </w:p>
    <w:p w14:paraId="69612E4E"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It is noted that a copy of the 10 Year Property Plan is available in our Board documents.</w:t>
      </w:r>
    </w:p>
    <w:p w14:paraId="503A662A"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Code of Conduct – will be circulated soon for Board members to sign</w:t>
      </w:r>
    </w:p>
    <w:p w14:paraId="1A42685B" w14:textId="77777777" w:rsidR="003E52C0" w:rsidRDefault="003E52C0" w:rsidP="00A375AD">
      <w:pPr>
        <w:spacing w:before="240" w:after="240"/>
        <w:rPr>
          <w:rFonts w:ascii="Arial" w:eastAsia="Times New Roman" w:hAnsi="Arial" w:cs="Arial"/>
          <w:b/>
          <w:bCs/>
          <w:color w:val="000000"/>
          <w:kern w:val="0"/>
          <w:lang w:eastAsia="en-GB"/>
          <w14:ligatures w14:val="none"/>
        </w:rPr>
      </w:pPr>
    </w:p>
    <w:p w14:paraId="6B6E2E73" w14:textId="5FE61F0F"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lastRenderedPageBreak/>
        <w:t>Finance/</w:t>
      </w:r>
      <w:proofErr w:type="spellStart"/>
      <w:r w:rsidRPr="00A375AD">
        <w:rPr>
          <w:rFonts w:ascii="Arial" w:eastAsia="Times New Roman" w:hAnsi="Arial" w:cs="Arial"/>
          <w:b/>
          <w:bCs/>
          <w:color w:val="000000"/>
          <w:kern w:val="0"/>
          <w:lang w:eastAsia="en-GB"/>
          <w14:ligatures w14:val="none"/>
        </w:rPr>
        <w:t>Ohu</w:t>
      </w:r>
      <w:proofErr w:type="spellEnd"/>
      <w:r w:rsidRPr="00A375AD">
        <w:rPr>
          <w:rFonts w:ascii="Arial" w:eastAsia="Times New Roman" w:hAnsi="Arial" w:cs="Arial"/>
          <w:b/>
          <w:bCs/>
          <w:color w:val="000000"/>
          <w:kern w:val="0"/>
          <w:lang w:eastAsia="en-GB"/>
          <w14:ligatures w14:val="none"/>
        </w:rPr>
        <w:t xml:space="preserve"> </w:t>
      </w:r>
      <w:proofErr w:type="spellStart"/>
      <w:r w:rsidRPr="00A375AD">
        <w:rPr>
          <w:rFonts w:ascii="Arial" w:eastAsia="Times New Roman" w:hAnsi="Arial" w:cs="Arial"/>
          <w:b/>
          <w:bCs/>
          <w:color w:val="000000"/>
          <w:kern w:val="0"/>
          <w:lang w:eastAsia="en-GB"/>
          <w14:ligatures w14:val="none"/>
        </w:rPr>
        <w:t>Pūtea</w:t>
      </w:r>
      <w:proofErr w:type="spellEnd"/>
      <w:r w:rsidRPr="00A375AD">
        <w:rPr>
          <w:rFonts w:ascii="Arial" w:eastAsia="Times New Roman" w:hAnsi="Arial" w:cs="Arial"/>
          <w:b/>
          <w:bCs/>
          <w:color w:val="000000"/>
          <w:kern w:val="0"/>
          <w:lang w:eastAsia="en-GB"/>
          <w14:ligatures w14:val="none"/>
        </w:rPr>
        <w:t xml:space="preserve"> Report:</w:t>
      </w:r>
    </w:p>
    <w:p w14:paraId="7CF8DFC5"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Whaea Paula updated the Board on the February 2026 Financial Report. In surplus for YTD February, but obviously this is still very early days.</w:t>
      </w:r>
    </w:p>
    <w:p w14:paraId="72AD7B47"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Whaea Paula also reported on the 2025 Annual Financial Report, which went to the auditors, on time, on 31/03/26. The Report records a surplus of approx. $75k. This is in contrast to significant deficits in each of the previous three financial years, and reflects an “austerity stance” in 2025. This stance has led to an obvious financial improvement, but was not without pain. Acknowledgement of all leaders in the kura who contributed to this marked turn-around in financial performance.</w:t>
      </w:r>
    </w:p>
    <w:p w14:paraId="045F5699"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The financial reports were accepted.</w:t>
      </w:r>
    </w:p>
    <w:p w14:paraId="5889CC2D"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Moved by: Paula</w:t>
      </w:r>
    </w:p>
    <w:p w14:paraId="396AB4B6"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Seconded by: Nick.</w:t>
      </w:r>
    </w:p>
    <w:p w14:paraId="4DA38634"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MANA ORANGA</w:t>
      </w:r>
    </w:p>
    <w:p w14:paraId="15605BCD"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Term 2 Policy Review:</w:t>
      </w:r>
    </w:p>
    <w:p w14:paraId="2CAE71F5"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The policies for Review in Term 2 were advised. Every newsletter from now to whānau will advise whānau of their ability to be part of the review process via School Docs.</w:t>
      </w:r>
    </w:p>
    <w:p w14:paraId="3B569D78"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Policies reviewed in Term 1 will be confirmed at the mid-term Board Hui.</w:t>
      </w:r>
    </w:p>
    <w:p w14:paraId="04E3D9CB"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MANA TANGATA</w:t>
      </w:r>
    </w:p>
    <w:p w14:paraId="3426E204"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Health and Safety – noted that the sign “Enter at your own risk” needs to be placed on the outside wall of the Chapel by the entry.</w:t>
      </w:r>
    </w:p>
    <w:p w14:paraId="52B97FCE"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Community Engagement Plan – the Trust Board have agreed with the Plan. The next step is to re-send to whānau with a link via the next Panui.</w:t>
      </w:r>
    </w:p>
    <w:p w14:paraId="3168DF33"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MANA AKO</w:t>
      </w:r>
    </w:p>
    <w:p w14:paraId="1F476772"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Principal’s Report</w:t>
      </w:r>
    </w:p>
    <w:p w14:paraId="11583192"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Kahurangi spoke to his report, focusing particularly on the Attendance Report for Term 1. There has been a pleasing increase in Term 1 attendance compared to the last two years. The focus now for improving attendance is on “irregular attenders.”</w:t>
      </w:r>
    </w:p>
    <w:p w14:paraId="7F726781"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The rest of the Report was taken as read.</w:t>
      </w:r>
    </w:p>
    <w:p w14:paraId="62F9CC47"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The meeting was temporarily adjourned at 1.40 pm and School Board members joined Trust Board members for lunch.</w:t>
      </w:r>
    </w:p>
    <w:p w14:paraId="241EA8C5"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The meeting resumed at 2.10 pm</w:t>
      </w:r>
    </w:p>
    <w:p w14:paraId="473D5366"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MANA WHAKAPONO</w:t>
      </w:r>
    </w:p>
    <w:p w14:paraId="16B554FC"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lastRenderedPageBreak/>
        <w:t>Whaea Hayley’s written Report was noted and received.</w:t>
      </w:r>
    </w:p>
    <w:p w14:paraId="458A14B9"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The EOTC approval for O’Shea Shield was tabled. Nick will consider and then contact the Board via email for Board approval.</w:t>
      </w:r>
    </w:p>
    <w:p w14:paraId="5D49DA7E"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MANA WHAKAARA</w:t>
      </w:r>
    </w:p>
    <w:p w14:paraId="754FF314"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Whaea Paula tabled her resignation from the School Board. </w:t>
      </w:r>
    </w:p>
    <w:p w14:paraId="172D4845"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Her desire now is to establish a PTFA – a Parent Teacher Friends’ Association – for Hato Pāora.</w:t>
      </w:r>
    </w:p>
    <w:p w14:paraId="3F3A383D"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 xml:space="preserve">She will ensure the handover of all financial documents from the </w:t>
      </w:r>
      <w:proofErr w:type="spellStart"/>
      <w:r w:rsidRPr="00A375AD">
        <w:rPr>
          <w:rFonts w:ascii="Arial" w:eastAsia="Times New Roman" w:hAnsi="Arial" w:cs="Arial"/>
          <w:color w:val="000000"/>
          <w:kern w:val="0"/>
          <w:lang w:eastAsia="en-GB"/>
          <w14:ligatures w14:val="none"/>
        </w:rPr>
        <w:t>Ohu</w:t>
      </w:r>
      <w:proofErr w:type="spellEnd"/>
      <w:r w:rsidRPr="00A375AD">
        <w:rPr>
          <w:rFonts w:ascii="Arial" w:eastAsia="Times New Roman" w:hAnsi="Arial" w:cs="Arial"/>
          <w:color w:val="000000"/>
          <w:kern w:val="0"/>
          <w:lang w:eastAsia="en-GB"/>
          <w14:ligatures w14:val="none"/>
        </w:rPr>
        <w:t xml:space="preserve"> </w:t>
      </w:r>
      <w:proofErr w:type="spellStart"/>
      <w:r w:rsidRPr="00A375AD">
        <w:rPr>
          <w:rFonts w:ascii="Arial" w:eastAsia="Times New Roman" w:hAnsi="Arial" w:cs="Arial"/>
          <w:color w:val="000000"/>
          <w:kern w:val="0"/>
          <w:lang w:eastAsia="en-GB"/>
          <w14:ligatures w14:val="none"/>
        </w:rPr>
        <w:t>Pūtea</w:t>
      </w:r>
      <w:proofErr w:type="spellEnd"/>
      <w:r w:rsidRPr="00A375AD">
        <w:rPr>
          <w:rFonts w:ascii="Arial" w:eastAsia="Times New Roman" w:hAnsi="Arial" w:cs="Arial"/>
          <w:color w:val="000000"/>
          <w:kern w:val="0"/>
          <w:lang w:eastAsia="en-GB"/>
          <w14:ligatures w14:val="none"/>
        </w:rPr>
        <w:t xml:space="preserve"> – to Gerard. Until this is done she will continue to have access to all Board documents.</w:t>
      </w:r>
    </w:p>
    <w:p w14:paraId="378C4657"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 xml:space="preserve">Whaea Kerianna acknowledged Paula’s outstanding leadership of the </w:t>
      </w:r>
      <w:proofErr w:type="spellStart"/>
      <w:r w:rsidRPr="00A375AD">
        <w:rPr>
          <w:rFonts w:ascii="Arial" w:eastAsia="Times New Roman" w:hAnsi="Arial" w:cs="Arial"/>
          <w:color w:val="000000"/>
          <w:kern w:val="0"/>
          <w:lang w:eastAsia="en-GB"/>
          <w14:ligatures w14:val="none"/>
        </w:rPr>
        <w:t>Ohu</w:t>
      </w:r>
      <w:proofErr w:type="spellEnd"/>
      <w:r w:rsidRPr="00A375AD">
        <w:rPr>
          <w:rFonts w:ascii="Arial" w:eastAsia="Times New Roman" w:hAnsi="Arial" w:cs="Arial"/>
          <w:color w:val="000000"/>
          <w:kern w:val="0"/>
          <w:lang w:eastAsia="en-GB"/>
          <w14:ligatures w14:val="none"/>
        </w:rPr>
        <w:t xml:space="preserve"> </w:t>
      </w:r>
      <w:proofErr w:type="spellStart"/>
      <w:r w:rsidRPr="00A375AD">
        <w:rPr>
          <w:rFonts w:ascii="Arial" w:eastAsia="Times New Roman" w:hAnsi="Arial" w:cs="Arial"/>
          <w:color w:val="000000"/>
          <w:kern w:val="0"/>
          <w:lang w:eastAsia="en-GB"/>
          <w14:ligatures w14:val="none"/>
        </w:rPr>
        <w:t>Pūtea</w:t>
      </w:r>
      <w:proofErr w:type="spellEnd"/>
      <w:r w:rsidRPr="00A375AD">
        <w:rPr>
          <w:rFonts w:ascii="Arial" w:eastAsia="Times New Roman" w:hAnsi="Arial" w:cs="Arial"/>
          <w:color w:val="000000"/>
          <w:kern w:val="0"/>
          <w:lang w:eastAsia="en-GB"/>
          <w14:ligatures w14:val="none"/>
        </w:rPr>
        <w:t>, and general contribution to the School Boad.</w:t>
      </w:r>
    </w:p>
    <w:p w14:paraId="1B734AB4"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 xml:space="preserve">We will need at least one new member for </w:t>
      </w:r>
      <w:proofErr w:type="spellStart"/>
      <w:r w:rsidRPr="00A375AD">
        <w:rPr>
          <w:rFonts w:ascii="Arial" w:eastAsia="Times New Roman" w:hAnsi="Arial" w:cs="Arial"/>
          <w:color w:val="000000"/>
          <w:kern w:val="0"/>
          <w:lang w:eastAsia="en-GB"/>
          <w14:ligatures w14:val="none"/>
        </w:rPr>
        <w:t>Ohu</w:t>
      </w:r>
      <w:proofErr w:type="spellEnd"/>
      <w:r w:rsidRPr="00A375AD">
        <w:rPr>
          <w:rFonts w:ascii="Arial" w:eastAsia="Times New Roman" w:hAnsi="Arial" w:cs="Arial"/>
          <w:color w:val="000000"/>
          <w:kern w:val="0"/>
          <w:lang w:eastAsia="en-GB"/>
          <w14:ligatures w14:val="none"/>
        </w:rPr>
        <w:t xml:space="preserve"> </w:t>
      </w:r>
      <w:proofErr w:type="spellStart"/>
      <w:r w:rsidRPr="00A375AD">
        <w:rPr>
          <w:rFonts w:ascii="Arial" w:eastAsia="Times New Roman" w:hAnsi="Arial" w:cs="Arial"/>
          <w:color w:val="000000"/>
          <w:kern w:val="0"/>
          <w:lang w:eastAsia="en-GB"/>
          <w14:ligatures w14:val="none"/>
        </w:rPr>
        <w:t>Pūtea</w:t>
      </w:r>
      <w:proofErr w:type="spellEnd"/>
      <w:r w:rsidRPr="00A375AD">
        <w:rPr>
          <w:rFonts w:ascii="Arial" w:eastAsia="Times New Roman" w:hAnsi="Arial" w:cs="Arial"/>
          <w:color w:val="000000"/>
          <w:kern w:val="0"/>
          <w:lang w:eastAsia="en-GB"/>
          <w14:ligatures w14:val="none"/>
        </w:rPr>
        <w:t xml:space="preserve"> – Gerard to follow up with Raymond who had previously indicated that he was open to joining the </w:t>
      </w:r>
      <w:proofErr w:type="spellStart"/>
      <w:r w:rsidRPr="00A375AD">
        <w:rPr>
          <w:rFonts w:ascii="Arial" w:eastAsia="Times New Roman" w:hAnsi="Arial" w:cs="Arial"/>
          <w:color w:val="000000"/>
          <w:kern w:val="0"/>
          <w:lang w:eastAsia="en-GB"/>
          <w14:ligatures w14:val="none"/>
        </w:rPr>
        <w:t>Ohu</w:t>
      </w:r>
      <w:proofErr w:type="spellEnd"/>
      <w:r w:rsidRPr="00A375AD">
        <w:rPr>
          <w:rFonts w:ascii="Arial" w:eastAsia="Times New Roman" w:hAnsi="Arial" w:cs="Arial"/>
          <w:color w:val="000000"/>
          <w:kern w:val="0"/>
          <w:lang w:eastAsia="en-GB"/>
          <w14:ligatures w14:val="none"/>
        </w:rPr>
        <w:t>. Other Board members are also welcome to consider joining.</w:t>
      </w:r>
    </w:p>
    <w:p w14:paraId="31059FBA"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The website needs updating to indicate that Pā Hona and Whaea Paula have left the Board.</w:t>
      </w:r>
    </w:p>
    <w:p w14:paraId="3FCD6F39"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Whaea Kerianna conveyed advice from NZSBA about the 3 year and 18 month election cycles for Parent elections. The general kōrero was that we stay with the three yearly cycle.</w:t>
      </w:r>
    </w:p>
    <w:p w14:paraId="4730B094"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Next Board Hui – consider our process for getting a new Parent Rep.</w:t>
      </w:r>
    </w:p>
    <w:p w14:paraId="31F2F38F"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IN COMMITTEE</w:t>
      </w:r>
    </w:p>
    <w:p w14:paraId="50768DF7"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The Board went into Committee at 2.47 pm.</w:t>
      </w:r>
    </w:p>
    <w:p w14:paraId="6F310E7A" w14:textId="77777777"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color w:val="000000"/>
          <w:kern w:val="0"/>
          <w:lang w:eastAsia="en-GB"/>
          <w14:ligatures w14:val="none"/>
        </w:rPr>
        <w:t>The Board came out of Committee at 3.39 pm</w:t>
      </w:r>
    </w:p>
    <w:p w14:paraId="48053EAE" w14:textId="77777777" w:rsidR="00A375AD" w:rsidRPr="00A375AD" w:rsidRDefault="00A375AD" w:rsidP="00A375AD">
      <w:pPr>
        <w:spacing w:before="360" w:after="8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NEXT MEETING</w:t>
      </w:r>
    </w:p>
    <w:p w14:paraId="0C426352" w14:textId="2E2923D3" w:rsidR="00A375AD" w:rsidRPr="00A375AD" w:rsidRDefault="00A375AD" w:rsidP="00A375AD">
      <w:pPr>
        <w:spacing w:before="240" w:after="240"/>
        <w:rPr>
          <w:rFonts w:ascii="Times New Roman" w:eastAsia="Times New Roman" w:hAnsi="Times New Roman" w:cs="Times New Roman"/>
          <w:kern w:val="0"/>
          <w:lang w:eastAsia="en-GB"/>
          <w14:ligatures w14:val="none"/>
        </w:rPr>
      </w:pPr>
      <w:r w:rsidRPr="00A375AD">
        <w:rPr>
          <w:rFonts w:ascii="Arial" w:eastAsia="Times New Roman" w:hAnsi="Arial" w:cs="Arial"/>
          <w:b/>
          <w:bCs/>
          <w:color w:val="000000"/>
          <w:kern w:val="0"/>
          <w:lang w:eastAsia="en-GB"/>
          <w14:ligatures w14:val="none"/>
        </w:rPr>
        <w:t>Date:</w:t>
      </w:r>
      <w:r w:rsidRPr="00A375AD">
        <w:rPr>
          <w:rFonts w:ascii="Arial" w:eastAsia="Times New Roman" w:hAnsi="Arial" w:cs="Arial"/>
          <w:color w:val="000000"/>
          <w:kern w:val="0"/>
          <w:lang w:eastAsia="en-GB"/>
          <w14:ligatures w14:val="none"/>
        </w:rPr>
        <w:t xml:space="preserve"> Wednesday 3 June 2026</w:t>
      </w:r>
      <w:r w:rsidR="003E52C0">
        <w:rPr>
          <w:rFonts w:ascii="Arial" w:eastAsia="Times New Roman" w:hAnsi="Arial" w:cs="Arial"/>
          <w:color w:val="000000"/>
          <w:kern w:val="0"/>
          <w:lang w:eastAsia="en-GB"/>
          <w14:ligatures w14:val="none"/>
        </w:rPr>
        <w:t xml:space="preserve">, </w:t>
      </w:r>
      <w:r w:rsidRPr="00A375AD">
        <w:rPr>
          <w:rFonts w:ascii="Arial" w:eastAsia="Times New Roman" w:hAnsi="Arial" w:cs="Arial"/>
          <w:b/>
          <w:bCs/>
          <w:color w:val="000000"/>
          <w:kern w:val="0"/>
          <w:lang w:eastAsia="en-GB"/>
          <w14:ligatures w14:val="none"/>
        </w:rPr>
        <w:t>Time:</w:t>
      </w:r>
      <w:r w:rsidRPr="00A375AD">
        <w:rPr>
          <w:rFonts w:ascii="Arial" w:eastAsia="Times New Roman" w:hAnsi="Arial" w:cs="Arial"/>
          <w:color w:val="000000"/>
          <w:kern w:val="0"/>
          <w:lang w:eastAsia="en-GB"/>
          <w14:ligatures w14:val="none"/>
        </w:rPr>
        <w:t xml:space="preserve"> 7 pm</w:t>
      </w:r>
      <w:r w:rsidR="003E52C0">
        <w:rPr>
          <w:rFonts w:ascii="Arial" w:eastAsia="Times New Roman" w:hAnsi="Arial" w:cs="Arial"/>
          <w:color w:val="000000"/>
          <w:kern w:val="0"/>
          <w:lang w:eastAsia="en-GB"/>
          <w14:ligatures w14:val="none"/>
        </w:rPr>
        <w:t xml:space="preserve">, </w:t>
      </w:r>
      <w:r w:rsidRPr="00A375AD">
        <w:rPr>
          <w:rFonts w:ascii="Arial" w:eastAsia="Times New Roman" w:hAnsi="Arial" w:cs="Arial"/>
          <w:b/>
          <w:bCs/>
          <w:color w:val="000000"/>
          <w:kern w:val="0"/>
          <w:lang w:eastAsia="en-GB"/>
          <w14:ligatures w14:val="none"/>
        </w:rPr>
        <w:t>Venue:</w:t>
      </w:r>
      <w:r w:rsidRPr="00A375AD">
        <w:rPr>
          <w:rFonts w:ascii="Arial" w:eastAsia="Times New Roman" w:hAnsi="Arial" w:cs="Arial"/>
          <w:color w:val="000000"/>
          <w:kern w:val="0"/>
          <w:lang w:eastAsia="en-GB"/>
          <w14:ligatures w14:val="none"/>
        </w:rPr>
        <w:t xml:space="preserve"> online</w:t>
      </w:r>
    </w:p>
    <w:p w14:paraId="0373771C" w14:textId="7798EF4E" w:rsidR="003E52C0" w:rsidRDefault="00A375AD" w:rsidP="00A375AD">
      <w:pPr>
        <w:spacing w:before="360" w:after="80"/>
        <w:rPr>
          <w:rFonts w:ascii="Arial" w:eastAsia="Times New Roman" w:hAnsi="Arial" w:cs="Arial"/>
          <w:b/>
          <w:bCs/>
          <w:color w:val="000000"/>
          <w:kern w:val="0"/>
          <w:lang w:eastAsia="en-GB"/>
          <w14:ligatures w14:val="none"/>
        </w:rPr>
      </w:pPr>
      <w:r w:rsidRPr="00A375AD">
        <w:rPr>
          <w:rFonts w:ascii="Arial" w:eastAsia="Times New Roman" w:hAnsi="Arial" w:cs="Arial"/>
          <w:b/>
          <w:bCs/>
          <w:color w:val="000000"/>
          <w:kern w:val="0"/>
          <w:lang w:eastAsia="en-GB"/>
          <w14:ligatures w14:val="none"/>
        </w:rPr>
        <w:t>CLOSING KARAKIA</w:t>
      </w:r>
    </w:p>
    <w:p w14:paraId="3159E000" w14:textId="30265F18" w:rsidR="003E52C0" w:rsidRPr="00A375AD" w:rsidRDefault="003E52C0" w:rsidP="00A375AD">
      <w:pPr>
        <w:spacing w:before="360" w:after="80"/>
        <w:rPr>
          <w:rFonts w:ascii="Times New Roman" w:eastAsia="Times New Roman" w:hAnsi="Times New Roman" w:cs="Times New Roman"/>
          <w:kern w:val="0"/>
          <w:lang w:eastAsia="en-GB"/>
          <w14:ligatures w14:val="none"/>
        </w:rPr>
      </w:pPr>
      <w:r>
        <w:rPr>
          <w:noProof/>
        </w:rPr>
        <w:drawing>
          <wp:inline distT="0" distB="0" distL="0" distR="0" wp14:anchorId="4B1AF3D6" wp14:editId="64092398">
            <wp:extent cx="2073290" cy="78277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073290" cy="782773"/>
                    </a:xfrm>
                    <a:prstGeom prst="rect">
                      <a:avLst/>
                    </a:prstGeom>
                    <a:ln/>
                  </pic:spPr>
                </pic:pic>
              </a:graphicData>
            </a:graphic>
          </wp:inline>
        </w:drawing>
      </w:r>
    </w:p>
    <w:p w14:paraId="5DA02C5D" w14:textId="0924B2A5" w:rsidR="003E52C0" w:rsidRPr="003E52C0" w:rsidRDefault="00A375AD" w:rsidP="003E52C0">
      <w:pPr>
        <w:spacing w:before="360" w:after="80"/>
        <w:rPr>
          <w:rFonts w:ascii="Arial" w:eastAsia="Times New Roman" w:hAnsi="Arial" w:cs="Arial"/>
          <w:color w:val="000000"/>
          <w:kern w:val="0"/>
          <w:lang w:eastAsia="en-GB"/>
          <w14:ligatures w14:val="none"/>
        </w:rPr>
      </w:pPr>
      <w:r w:rsidRPr="00A375AD">
        <w:rPr>
          <w:rFonts w:ascii="Arial" w:eastAsia="Times New Roman" w:hAnsi="Arial" w:cs="Arial"/>
          <w:color w:val="000000"/>
          <w:kern w:val="0"/>
          <w:lang w:eastAsia="en-GB"/>
          <w14:ligatures w14:val="none"/>
        </w:rPr>
        <w:t>Kerianna</w:t>
      </w:r>
      <w:r w:rsidR="003E52C0">
        <w:rPr>
          <w:rFonts w:ascii="Arial" w:eastAsia="Times New Roman" w:hAnsi="Arial" w:cs="Arial"/>
          <w:color w:val="000000"/>
          <w:kern w:val="0"/>
          <w:lang w:eastAsia="en-GB"/>
          <w14:ligatures w14:val="none"/>
        </w:rPr>
        <w:t xml:space="preserve"> Stirling, Presiding Member</w:t>
      </w:r>
    </w:p>
    <w:p w14:paraId="7F79EED7" w14:textId="77777777" w:rsidR="00B8238A" w:rsidRDefault="00B8238A"/>
    <w:sectPr w:rsidR="00B8238A" w:rsidSect="003E52C0">
      <w:headerReference w:type="default" r:id="rId8"/>
      <w:headerReference w:type="first" r:id="rId9"/>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02C45B" w14:textId="77777777" w:rsidR="00754410" w:rsidRDefault="00754410" w:rsidP="003E52C0">
      <w:r>
        <w:separator/>
      </w:r>
    </w:p>
  </w:endnote>
  <w:endnote w:type="continuationSeparator" w:id="0">
    <w:p w14:paraId="7C6FD7BE" w14:textId="77777777" w:rsidR="00754410" w:rsidRDefault="00754410" w:rsidP="003E5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994B1B" w14:textId="77777777" w:rsidR="00754410" w:rsidRDefault="00754410" w:rsidP="003E52C0">
      <w:r>
        <w:separator/>
      </w:r>
    </w:p>
  </w:footnote>
  <w:footnote w:type="continuationSeparator" w:id="0">
    <w:p w14:paraId="26FBDABA" w14:textId="77777777" w:rsidR="00754410" w:rsidRDefault="00754410" w:rsidP="003E5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91CD0A" w14:textId="56E9D605" w:rsidR="003E52C0" w:rsidRDefault="003E52C0" w:rsidP="003E52C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148B1D" w14:textId="09542DCA" w:rsidR="003E52C0" w:rsidRDefault="003E52C0" w:rsidP="003E52C0">
    <w:pPr>
      <w:pStyle w:val="Header"/>
      <w:jc w:val="center"/>
    </w:pPr>
    <w:r>
      <w:rPr>
        <w:rFonts w:ascii="Aptos" w:eastAsia="Aptos" w:hAnsi="Aptos" w:cs="Aptos"/>
        <w:noProof/>
        <w:color w:val="000000"/>
      </w:rPr>
      <w:drawing>
        <wp:inline distT="0" distB="0" distL="0" distR="0" wp14:anchorId="7D6D4A5D" wp14:editId="64CAC386">
          <wp:extent cx="1308100" cy="1252220"/>
          <wp:effectExtent l="0" t="0" r="0" b="0"/>
          <wp:docPr id="17780099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08100" cy="12522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715365"/>
    <w:multiLevelType w:val="multilevel"/>
    <w:tmpl w:val="12A2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2658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5AD"/>
    <w:rsid w:val="003E52C0"/>
    <w:rsid w:val="0047257A"/>
    <w:rsid w:val="00534AF6"/>
    <w:rsid w:val="006C4FCE"/>
    <w:rsid w:val="00754410"/>
    <w:rsid w:val="00886AD6"/>
    <w:rsid w:val="008E3AD0"/>
    <w:rsid w:val="00A375AD"/>
    <w:rsid w:val="00B8238A"/>
    <w:rsid w:val="00E30978"/>
    <w:rsid w:val="00EF37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6F214EFE"/>
  <w15:chartTrackingRefBased/>
  <w15:docId w15:val="{9A0CCCEB-D4EF-2740-89E8-87D474427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5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5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5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5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5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5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5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5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5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5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5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5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5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5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5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5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5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5AD"/>
    <w:rPr>
      <w:rFonts w:eastAsiaTheme="majorEastAsia" w:cstheme="majorBidi"/>
      <w:color w:val="272727" w:themeColor="text1" w:themeTint="D8"/>
    </w:rPr>
  </w:style>
  <w:style w:type="paragraph" w:styleId="Title">
    <w:name w:val="Title"/>
    <w:basedOn w:val="Normal"/>
    <w:next w:val="Normal"/>
    <w:link w:val="TitleChar"/>
    <w:uiPriority w:val="10"/>
    <w:qFormat/>
    <w:rsid w:val="00A375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5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5A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5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5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75AD"/>
    <w:rPr>
      <w:i/>
      <w:iCs/>
      <w:color w:val="404040" w:themeColor="text1" w:themeTint="BF"/>
    </w:rPr>
  </w:style>
  <w:style w:type="paragraph" w:styleId="ListParagraph">
    <w:name w:val="List Paragraph"/>
    <w:basedOn w:val="Normal"/>
    <w:uiPriority w:val="34"/>
    <w:qFormat/>
    <w:rsid w:val="00A375AD"/>
    <w:pPr>
      <w:ind w:left="720"/>
      <w:contextualSpacing/>
    </w:pPr>
  </w:style>
  <w:style w:type="character" w:styleId="IntenseEmphasis">
    <w:name w:val="Intense Emphasis"/>
    <w:basedOn w:val="DefaultParagraphFont"/>
    <w:uiPriority w:val="21"/>
    <w:qFormat/>
    <w:rsid w:val="00A375AD"/>
    <w:rPr>
      <w:i/>
      <w:iCs/>
      <w:color w:val="0F4761" w:themeColor="accent1" w:themeShade="BF"/>
    </w:rPr>
  </w:style>
  <w:style w:type="paragraph" w:styleId="IntenseQuote">
    <w:name w:val="Intense Quote"/>
    <w:basedOn w:val="Normal"/>
    <w:next w:val="Normal"/>
    <w:link w:val="IntenseQuoteChar"/>
    <w:uiPriority w:val="30"/>
    <w:qFormat/>
    <w:rsid w:val="00A375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5AD"/>
    <w:rPr>
      <w:i/>
      <w:iCs/>
      <w:color w:val="0F4761" w:themeColor="accent1" w:themeShade="BF"/>
    </w:rPr>
  </w:style>
  <w:style w:type="character" w:styleId="IntenseReference">
    <w:name w:val="Intense Reference"/>
    <w:basedOn w:val="DefaultParagraphFont"/>
    <w:uiPriority w:val="32"/>
    <w:qFormat/>
    <w:rsid w:val="00A375AD"/>
    <w:rPr>
      <w:b/>
      <w:bCs/>
      <w:smallCaps/>
      <w:color w:val="0F4761" w:themeColor="accent1" w:themeShade="BF"/>
      <w:spacing w:val="5"/>
    </w:rPr>
  </w:style>
  <w:style w:type="paragraph" w:styleId="NormalWeb">
    <w:name w:val="Normal (Web)"/>
    <w:basedOn w:val="Normal"/>
    <w:uiPriority w:val="99"/>
    <w:semiHidden/>
    <w:unhideWhenUsed/>
    <w:rsid w:val="00A375AD"/>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3E52C0"/>
    <w:pPr>
      <w:tabs>
        <w:tab w:val="center" w:pos="4513"/>
        <w:tab w:val="right" w:pos="9026"/>
      </w:tabs>
    </w:pPr>
  </w:style>
  <w:style w:type="character" w:customStyle="1" w:styleId="HeaderChar">
    <w:name w:val="Header Char"/>
    <w:basedOn w:val="DefaultParagraphFont"/>
    <w:link w:val="Header"/>
    <w:uiPriority w:val="99"/>
    <w:rsid w:val="003E52C0"/>
  </w:style>
  <w:style w:type="paragraph" w:styleId="Footer">
    <w:name w:val="footer"/>
    <w:basedOn w:val="Normal"/>
    <w:link w:val="FooterChar"/>
    <w:uiPriority w:val="99"/>
    <w:unhideWhenUsed/>
    <w:rsid w:val="003E52C0"/>
    <w:pPr>
      <w:tabs>
        <w:tab w:val="center" w:pos="4513"/>
        <w:tab w:val="right" w:pos="9026"/>
      </w:tabs>
    </w:pPr>
  </w:style>
  <w:style w:type="character" w:customStyle="1" w:styleId="FooterChar">
    <w:name w:val="Footer Char"/>
    <w:basedOn w:val="DefaultParagraphFont"/>
    <w:link w:val="Footer"/>
    <w:uiPriority w:val="99"/>
    <w:rsid w:val="003E5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3593</Characters>
  <Application>Microsoft Office Word</Application>
  <DocSecurity>0</DocSecurity>
  <Lines>92</Lines>
  <Paragraphs>69</Paragraphs>
  <ScaleCrop>false</ScaleCrop>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McDowell</dc:creator>
  <cp:keywords/>
  <dc:description/>
  <cp:lastModifiedBy>Kathryn McDowell</cp:lastModifiedBy>
  <cp:revision>2</cp:revision>
  <dcterms:created xsi:type="dcterms:W3CDTF">2026-07-27T21:31:00Z</dcterms:created>
  <dcterms:modified xsi:type="dcterms:W3CDTF">2026-07-27T21:31:00Z</dcterms:modified>
</cp:coreProperties>
</file>