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FB1439" w14:textId="77777777" w:rsidR="00AF7D66" w:rsidRDefault="00000000">
      <w:pPr>
        <w:jc w:val="center"/>
        <w:rPr>
          <w:rFonts w:ascii="Aptos" w:eastAsia="Aptos" w:hAnsi="Aptos" w:cs="Aptos"/>
        </w:rPr>
      </w:pPr>
      <w:r>
        <w:rPr>
          <w:rFonts w:ascii="Aptos" w:eastAsia="Aptos" w:hAnsi="Aptos" w:cs="Aptos"/>
          <w:noProof/>
          <w:color w:val="000000"/>
        </w:rPr>
        <w:drawing>
          <wp:inline distT="0" distB="0" distL="0" distR="0" wp14:anchorId="46E68147" wp14:editId="13FA5AA3">
            <wp:extent cx="1308100" cy="12522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08100" cy="1252220"/>
                    </a:xfrm>
                    <a:prstGeom prst="rect">
                      <a:avLst/>
                    </a:prstGeom>
                    <a:ln/>
                  </pic:spPr>
                </pic:pic>
              </a:graphicData>
            </a:graphic>
          </wp:inline>
        </w:drawing>
      </w:r>
    </w:p>
    <w:p w14:paraId="41439EE1" w14:textId="77777777" w:rsidR="00AF7D66" w:rsidRDefault="00000000">
      <w:pPr>
        <w:jc w:val="center"/>
        <w:rPr>
          <w:rFonts w:ascii="Aptos" w:eastAsia="Aptos" w:hAnsi="Aptos" w:cs="Aptos"/>
        </w:rPr>
      </w:pPr>
      <w:r>
        <w:rPr>
          <w:rFonts w:ascii="Aptos" w:eastAsia="Aptos" w:hAnsi="Aptos" w:cs="Aptos"/>
        </w:rPr>
        <w:t>School Board meeting</w:t>
      </w:r>
    </w:p>
    <w:p w14:paraId="5A330537" w14:textId="77777777" w:rsidR="00AF7D66" w:rsidRDefault="00000000">
      <w:pPr>
        <w:jc w:val="center"/>
        <w:rPr>
          <w:rFonts w:ascii="Aptos" w:eastAsia="Aptos" w:hAnsi="Aptos" w:cs="Aptos"/>
        </w:rPr>
      </w:pPr>
      <w:r>
        <w:rPr>
          <w:rFonts w:ascii="Aptos" w:eastAsia="Aptos" w:hAnsi="Aptos" w:cs="Aptos"/>
        </w:rPr>
        <w:t>3 June 2026</w:t>
      </w:r>
    </w:p>
    <w:p w14:paraId="725BE2E6" w14:textId="77777777" w:rsidR="00AF7D66" w:rsidRDefault="00000000">
      <w:pPr>
        <w:jc w:val="center"/>
        <w:rPr>
          <w:rFonts w:ascii="Aptos" w:eastAsia="Aptos" w:hAnsi="Aptos" w:cs="Aptos"/>
        </w:rPr>
      </w:pPr>
      <w:r>
        <w:rPr>
          <w:rFonts w:ascii="Aptos" w:eastAsia="Aptos" w:hAnsi="Aptos" w:cs="Aptos"/>
        </w:rPr>
        <w:t>7pm zoom</w:t>
      </w:r>
    </w:p>
    <w:p w14:paraId="4A1C7C2D" w14:textId="77777777" w:rsidR="00AF7D66" w:rsidRDefault="00AF7D66">
      <w:pPr>
        <w:rPr>
          <w:rFonts w:ascii="Aptos" w:eastAsia="Aptos" w:hAnsi="Aptos" w:cs="Aptos"/>
        </w:rPr>
      </w:pPr>
    </w:p>
    <w:p w14:paraId="41D4B678" w14:textId="77777777" w:rsidR="00AF7D66" w:rsidRDefault="00000000">
      <w:pPr>
        <w:numPr>
          <w:ilvl w:val="0"/>
          <w:numId w:val="5"/>
        </w:numPr>
        <w:pBdr>
          <w:top w:val="nil"/>
          <w:left w:val="nil"/>
          <w:bottom w:val="single" w:sz="4" w:space="1" w:color="000000"/>
          <w:right w:val="nil"/>
          <w:between w:val="nil"/>
        </w:pBdr>
        <w:ind w:hanging="720"/>
        <w:jc w:val="both"/>
        <w:rPr>
          <w:rFonts w:ascii="Aptos" w:eastAsia="Aptos" w:hAnsi="Aptos" w:cs="Aptos"/>
          <w:color w:val="000000"/>
        </w:rPr>
      </w:pPr>
      <w:r>
        <w:rPr>
          <w:rFonts w:ascii="Aptos" w:eastAsia="Aptos" w:hAnsi="Aptos" w:cs="Aptos"/>
          <w:b/>
          <w:bCs/>
          <w:color w:val="000000"/>
        </w:rPr>
        <w:t>Karakia and welcome</w:t>
      </w:r>
    </w:p>
    <w:p w14:paraId="1868F78E" w14:textId="77777777" w:rsidR="00AF7D66" w:rsidRDefault="00AF7D66">
      <w:pPr>
        <w:pBdr>
          <w:top w:val="nil"/>
          <w:left w:val="nil"/>
          <w:bottom w:val="nil"/>
          <w:right w:val="nil"/>
          <w:between w:val="nil"/>
        </w:pBdr>
        <w:ind w:left="426"/>
        <w:rPr>
          <w:rFonts w:ascii="Aptos" w:eastAsia="Aptos" w:hAnsi="Aptos" w:cs="Aptos"/>
          <w:color w:val="000000"/>
        </w:rPr>
      </w:pPr>
    </w:p>
    <w:p w14:paraId="0DEDD3E3" w14:textId="77777777" w:rsidR="00AF7D66" w:rsidRDefault="00000000">
      <w:pPr>
        <w:rPr>
          <w:rFonts w:ascii="Aptos" w:eastAsia="Aptos" w:hAnsi="Aptos" w:cs="Aptos"/>
        </w:rPr>
      </w:pPr>
      <w:r>
        <w:rPr>
          <w:rFonts w:ascii="Aptos" w:eastAsia="Aptos" w:hAnsi="Aptos" w:cs="Aptos"/>
        </w:rPr>
        <w:t>Karakia Pā Kahu</w:t>
      </w:r>
    </w:p>
    <w:p w14:paraId="77E66202" w14:textId="77777777" w:rsidR="00AF7D66" w:rsidRDefault="00AF7D66">
      <w:pPr>
        <w:rPr>
          <w:rFonts w:ascii="Aptos" w:eastAsia="Aptos" w:hAnsi="Aptos" w:cs="Aptos"/>
        </w:rPr>
      </w:pPr>
    </w:p>
    <w:p w14:paraId="5C4AEFEB" w14:textId="77777777" w:rsidR="00AF7D66" w:rsidRDefault="00000000">
      <w:pPr>
        <w:rPr>
          <w:rFonts w:ascii="Aptos" w:eastAsia="Aptos" w:hAnsi="Aptos" w:cs="Aptos"/>
          <w:b/>
          <w:bCs/>
        </w:rPr>
      </w:pPr>
      <w:r>
        <w:rPr>
          <w:rFonts w:ascii="Aptos" w:eastAsia="Aptos" w:hAnsi="Aptos" w:cs="Aptos"/>
          <w:b/>
          <w:bCs/>
        </w:rPr>
        <w:t>Present</w:t>
      </w:r>
    </w:p>
    <w:p w14:paraId="41E2FAB0" w14:textId="77777777" w:rsidR="00AF7D66" w:rsidRDefault="00000000">
      <w:pPr>
        <w:rPr>
          <w:rFonts w:ascii="Aptos" w:eastAsia="Aptos" w:hAnsi="Aptos" w:cs="Aptos"/>
        </w:rPr>
      </w:pPr>
      <w:r>
        <w:rPr>
          <w:rFonts w:ascii="Aptos" w:eastAsia="Aptos" w:hAnsi="Aptos" w:cs="Aptos"/>
        </w:rPr>
        <w:t xml:space="preserve">Kerianna Stirling, Gerard Tully, Sinclair </w:t>
      </w:r>
      <w:proofErr w:type="spellStart"/>
      <w:r>
        <w:rPr>
          <w:rFonts w:ascii="Aptos" w:eastAsia="Aptos" w:hAnsi="Aptos" w:cs="Aptos"/>
        </w:rPr>
        <w:t>Apatu</w:t>
      </w:r>
      <w:proofErr w:type="spellEnd"/>
      <w:r>
        <w:rPr>
          <w:rFonts w:ascii="Aptos" w:eastAsia="Aptos" w:hAnsi="Aptos" w:cs="Aptos"/>
        </w:rPr>
        <w:t>, Kahurangi Falaoa, Nick Wilson, Michael Wallace, Kath McDowell</w:t>
      </w:r>
    </w:p>
    <w:p w14:paraId="3BB8167E" w14:textId="77777777" w:rsidR="00AF7D66" w:rsidRDefault="00AF7D66">
      <w:pPr>
        <w:rPr>
          <w:rFonts w:ascii="Aptos" w:eastAsia="Aptos" w:hAnsi="Aptos" w:cs="Aptos"/>
        </w:rPr>
      </w:pPr>
    </w:p>
    <w:p w14:paraId="2043B079" w14:textId="77777777" w:rsidR="00AF7D66" w:rsidRDefault="00000000">
      <w:pPr>
        <w:rPr>
          <w:rFonts w:ascii="Aptos" w:eastAsia="Aptos" w:hAnsi="Aptos" w:cs="Aptos"/>
        </w:rPr>
      </w:pPr>
      <w:r>
        <w:rPr>
          <w:rFonts w:ascii="Aptos" w:eastAsia="Aptos" w:hAnsi="Aptos" w:cs="Aptos"/>
          <w:b/>
          <w:bCs/>
          <w:color w:val="222222"/>
        </w:rPr>
        <w:t>Apologies</w:t>
      </w:r>
    </w:p>
    <w:p w14:paraId="5FD5DD7C" w14:textId="77777777" w:rsidR="00AF7D66" w:rsidRDefault="00000000">
      <w:pPr>
        <w:rPr>
          <w:rFonts w:ascii="Aptos" w:eastAsia="Aptos" w:hAnsi="Aptos" w:cs="Aptos"/>
          <w:color w:val="222222"/>
        </w:rPr>
      </w:pPr>
      <w:r>
        <w:rPr>
          <w:rFonts w:ascii="Aptos" w:eastAsia="Aptos" w:hAnsi="Aptos" w:cs="Aptos"/>
          <w:color w:val="222222"/>
        </w:rPr>
        <w:t xml:space="preserve">Davina Cooper, Raymond, Tawari </w:t>
      </w:r>
      <w:proofErr w:type="spellStart"/>
      <w:r>
        <w:rPr>
          <w:rFonts w:ascii="Aptos" w:eastAsia="Aptos" w:hAnsi="Aptos" w:cs="Aptos"/>
          <w:color w:val="222222"/>
        </w:rPr>
        <w:t>Te</w:t>
      </w:r>
      <w:proofErr w:type="spellEnd"/>
      <w:r>
        <w:rPr>
          <w:rFonts w:ascii="Aptos" w:eastAsia="Aptos" w:hAnsi="Aptos" w:cs="Aptos"/>
          <w:color w:val="222222"/>
        </w:rPr>
        <w:t xml:space="preserve"> Hau-Grant</w:t>
      </w:r>
    </w:p>
    <w:p w14:paraId="2A9EBB7C" w14:textId="77777777" w:rsidR="00AF7D66" w:rsidRDefault="00AF7D66">
      <w:pPr>
        <w:rPr>
          <w:rFonts w:ascii="Aptos" w:eastAsia="Aptos" w:hAnsi="Aptos" w:cs="Aptos"/>
          <w:color w:val="222222"/>
        </w:rPr>
      </w:pPr>
    </w:p>
    <w:p w14:paraId="268B4AEE" w14:textId="77777777" w:rsidR="00AF7D66" w:rsidRDefault="00000000">
      <w:pPr>
        <w:rPr>
          <w:rFonts w:ascii="Aptos" w:eastAsia="Aptos" w:hAnsi="Aptos" w:cs="Aptos"/>
          <w:b/>
          <w:bCs/>
          <w:color w:val="222222"/>
        </w:rPr>
      </w:pPr>
      <w:r>
        <w:rPr>
          <w:rFonts w:ascii="Aptos" w:eastAsia="Aptos" w:hAnsi="Aptos" w:cs="Aptos"/>
          <w:b/>
          <w:bCs/>
          <w:color w:val="222222"/>
        </w:rPr>
        <w:t>Declaration of any conflict of interest. </w:t>
      </w:r>
    </w:p>
    <w:p w14:paraId="48C65FDB" w14:textId="77777777" w:rsidR="00AF7D66" w:rsidRDefault="00000000">
      <w:pPr>
        <w:rPr>
          <w:rFonts w:ascii="Aptos" w:eastAsia="Aptos" w:hAnsi="Aptos" w:cs="Aptos"/>
          <w:color w:val="222222"/>
        </w:rPr>
      </w:pPr>
      <w:r>
        <w:rPr>
          <w:rFonts w:ascii="Aptos" w:eastAsia="Aptos" w:hAnsi="Aptos" w:cs="Aptos"/>
          <w:color w:val="222222"/>
        </w:rPr>
        <w:t xml:space="preserve">Pā Sinclair declared he works for the Trust Board </w:t>
      </w:r>
    </w:p>
    <w:p w14:paraId="7D5834C3" w14:textId="77777777" w:rsidR="00AF7D66" w:rsidRDefault="00AF7D66">
      <w:pPr>
        <w:rPr>
          <w:rFonts w:ascii="Aptos" w:eastAsia="Aptos" w:hAnsi="Aptos" w:cs="Aptos"/>
          <w:color w:val="222222"/>
        </w:rPr>
      </w:pPr>
    </w:p>
    <w:p w14:paraId="3BED25BC" w14:textId="77777777" w:rsidR="00AF7D66" w:rsidRDefault="00000000">
      <w:pPr>
        <w:rPr>
          <w:rFonts w:ascii="Aptos" w:eastAsia="Aptos" w:hAnsi="Aptos" w:cs="Aptos"/>
          <w:b/>
          <w:bCs/>
          <w:color w:val="222222"/>
        </w:rPr>
      </w:pPr>
      <w:r>
        <w:rPr>
          <w:rFonts w:ascii="Aptos" w:eastAsia="Aptos" w:hAnsi="Aptos" w:cs="Aptos"/>
          <w:b/>
          <w:bCs/>
          <w:color w:val="222222"/>
        </w:rPr>
        <w:t>Confirmation of previous minutes</w:t>
      </w:r>
    </w:p>
    <w:p w14:paraId="13CD71BE" w14:textId="77777777" w:rsidR="00AF7D66" w:rsidRDefault="00AF7D66">
      <w:pPr>
        <w:rPr>
          <w:rFonts w:ascii="Aptos" w:eastAsia="Aptos" w:hAnsi="Aptos" w:cs="Aptos"/>
        </w:rPr>
      </w:pPr>
    </w:p>
    <w:p w14:paraId="4B9154B3" w14:textId="77777777" w:rsidR="00AF7D66" w:rsidRDefault="00000000">
      <w:pPr>
        <w:jc w:val="right"/>
        <w:rPr>
          <w:rFonts w:ascii="Aptos" w:eastAsia="Aptos" w:hAnsi="Aptos" w:cs="Aptos"/>
        </w:rPr>
      </w:pPr>
      <w:r>
        <w:rPr>
          <w:rFonts w:ascii="Aptos" w:eastAsia="Aptos" w:hAnsi="Aptos" w:cs="Aptos"/>
          <w:i/>
          <w:iCs/>
          <w:color w:val="000000"/>
        </w:rPr>
        <w:t>Pā Nick moved that the minutes of 19 April 2026 are accepted as a true and accurate record, Pā Sinclair seconded, Passed.</w:t>
      </w:r>
    </w:p>
    <w:p w14:paraId="216B263B" w14:textId="77777777" w:rsidR="00AF7D66" w:rsidRDefault="00AF7D66">
      <w:pPr>
        <w:rPr>
          <w:rFonts w:ascii="Aptos" w:eastAsia="Aptos" w:hAnsi="Aptos" w:cs="Aptos"/>
        </w:rPr>
      </w:pPr>
    </w:p>
    <w:p w14:paraId="26A658B0" w14:textId="77777777" w:rsidR="00AF7D66" w:rsidRDefault="00000000">
      <w:pPr>
        <w:rPr>
          <w:rFonts w:ascii="Aptos" w:eastAsia="Aptos" w:hAnsi="Aptos" w:cs="Aptos"/>
          <w:b/>
          <w:bCs/>
        </w:rPr>
      </w:pPr>
      <w:r>
        <w:rPr>
          <w:rFonts w:ascii="Aptos" w:eastAsia="Aptos" w:hAnsi="Aptos" w:cs="Aptos"/>
          <w:b/>
          <w:bCs/>
          <w:color w:val="222222"/>
        </w:rPr>
        <w:t>Matters Arising</w:t>
      </w:r>
    </w:p>
    <w:p w14:paraId="56A514B4" w14:textId="77777777" w:rsidR="00AF7D66" w:rsidRDefault="00AF7D66">
      <w:pPr>
        <w:rPr>
          <w:rFonts w:ascii="Aptos" w:eastAsia="Aptos" w:hAnsi="Aptos" w:cs="Aptos"/>
        </w:rPr>
      </w:pPr>
    </w:p>
    <w:p w14:paraId="16182325" w14:textId="77777777" w:rsidR="00AF7D66" w:rsidRDefault="00000000">
      <w:pPr>
        <w:rPr>
          <w:rFonts w:ascii="Aptos" w:eastAsia="Aptos" w:hAnsi="Aptos" w:cs="Aptos"/>
        </w:rPr>
      </w:pPr>
      <w:r>
        <w:rPr>
          <w:rFonts w:ascii="Aptos" w:eastAsia="Aptos" w:hAnsi="Aptos" w:cs="Aptos"/>
        </w:rPr>
        <w:t>Code of Conduct needs to be signed by the Board.</w:t>
      </w:r>
    </w:p>
    <w:p w14:paraId="37090F8B" w14:textId="77777777" w:rsidR="00AF7D66" w:rsidRDefault="00000000">
      <w:pPr>
        <w:rPr>
          <w:rFonts w:ascii="Aptos" w:eastAsia="Aptos" w:hAnsi="Aptos" w:cs="Aptos"/>
          <w:i/>
          <w:iCs/>
        </w:rPr>
      </w:pPr>
      <w:r>
        <w:rPr>
          <w:rFonts w:ascii="Aptos" w:eastAsia="Aptos" w:hAnsi="Aptos" w:cs="Aptos"/>
          <w:b/>
          <w:bCs/>
          <w:i/>
          <w:iCs/>
        </w:rPr>
        <w:t xml:space="preserve">Action: </w:t>
      </w:r>
      <w:r>
        <w:rPr>
          <w:rFonts w:ascii="Aptos" w:eastAsia="Aptos" w:hAnsi="Aptos" w:cs="Aptos"/>
          <w:i/>
          <w:iCs/>
        </w:rPr>
        <w:t>Kath to circulate for the Board to sign.</w:t>
      </w:r>
    </w:p>
    <w:p w14:paraId="71A61DD0" w14:textId="77777777" w:rsidR="00AF7D66" w:rsidRDefault="00AF7D66">
      <w:pPr>
        <w:rPr>
          <w:rFonts w:ascii="Aptos" w:eastAsia="Aptos" w:hAnsi="Aptos" w:cs="Aptos"/>
        </w:rPr>
      </w:pPr>
    </w:p>
    <w:p w14:paraId="0CD297FF" w14:textId="77777777" w:rsidR="00AF7D66" w:rsidRDefault="00000000">
      <w:pPr>
        <w:rPr>
          <w:rFonts w:ascii="Aptos" w:eastAsia="Aptos" w:hAnsi="Aptos" w:cs="Aptos"/>
        </w:rPr>
      </w:pPr>
      <w:r>
        <w:rPr>
          <w:rFonts w:ascii="Aptos" w:eastAsia="Aptos" w:hAnsi="Aptos" w:cs="Aptos"/>
        </w:rPr>
        <w:t xml:space="preserve">Community Engagement Plan - </w:t>
      </w:r>
      <w:r>
        <w:rPr>
          <w:rFonts w:ascii="Aptos" w:eastAsia="Aptos" w:hAnsi="Aptos" w:cs="Aptos"/>
          <w:color w:val="222222"/>
        </w:rPr>
        <w:t>We have not moved forward with this at this stage. with all that is going on it is on the back burner</w:t>
      </w:r>
    </w:p>
    <w:p w14:paraId="061DC69D" w14:textId="77777777" w:rsidR="00AF7D66" w:rsidRDefault="00AF7D66">
      <w:pPr>
        <w:rPr>
          <w:rFonts w:ascii="Aptos" w:eastAsia="Aptos" w:hAnsi="Aptos" w:cs="Aptos"/>
        </w:rPr>
      </w:pPr>
    </w:p>
    <w:p w14:paraId="3F59389F" w14:textId="77777777" w:rsidR="00AF7D66" w:rsidRDefault="00000000">
      <w:pPr>
        <w:rPr>
          <w:rFonts w:ascii="Aptos" w:eastAsia="Aptos" w:hAnsi="Aptos" w:cs="Aptos"/>
        </w:rPr>
      </w:pPr>
      <w:r>
        <w:rPr>
          <w:rFonts w:ascii="Aptos" w:eastAsia="Aptos" w:hAnsi="Aptos" w:cs="Aptos"/>
        </w:rPr>
        <w:t xml:space="preserve">Pā Hona, Whaea Paula and Pā Wiremu to take off the website </w:t>
      </w:r>
    </w:p>
    <w:p w14:paraId="5CDDFF75" w14:textId="77777777" w:rsidR="00AF7D66" w:rsidRDefault="00000000">
      <w:pPr>
        <w:rPr>
          <w:rFonts w:ascii="Aptos" w:eastAsia="Aptos" w:hAnsi="Aptos" w:cs="Aptos"/>
          <w:i/>
          <w:iCs/>
        </w:rPr>
      </w:pPr>
      <w:r>
        <w:rPr>
          <w:rFonts w:ascii="Aptos" w:eastAsia="Aptos" w:hAnsi="Aptos" w:cs="Aptos"/>
          <w:b/>
          <w:bCs/>
          <w:i/>
          <w:iCs/>
        </w:rPr>
        <w:t>Action:</w:t>
      </w:r>
      <w:r>
        <w:rPr>
          <w:rFonts w:ascii="Aptos" w:eastAsia="Aptos" w:hAnsi="Aptos" w:cs="Aptos"/>
          <w:i/>
          <w:iCs/>
        </w:rPr>
        <w:t xml:space="preserve"> Pā Kahu to follow-up</w:t>
      </w:r>
    </w:p>
    <w:p w14:paraId="4B9E0139" w14:textId="77777777" w:rsidR="00AF7D66" w:rsidRDefault="00AF7D66">
      <w:pPr>
        <w:rPr>
          <w:rFonts w:ascii="Aptos" w:eastAsia="Aptos" w:hAnsi="Aptos" w:cs="Aptos"/>
        </w:rPr>
      </w:pPr>
    </w:p>
    <w:p w14:paraId="07A1B9C2" w14:textId="77777777" w:rsidR="00AF7D66" w:rsidRDefault="00AF7D66">
      <w:pPr>
        <w:rPr>
          <w:rFonts w:ascii="Aptos" w:eastAsia="Aptos" w:hAnsi="Aptos" w:cs="Aptos"/>
        </w:rPr>
      </w:pPr>
    </w:p>
    <w:p w14:paraId="625FF6FB" w14:textId="77777777" w:rsidR="00AF7D66" w:rsidRDefault="00000000">
      <w:pPr>
        <w:rPr>
          <w:rFonts w:ascii="Aptos" w:eastAsia="Aptos" w:hAnsi="Aptos" w:cs="Aptos"/>
          <w:b/>
          <w:bCs/>
        </w:rPr>
      </w:pPr>
      <w:r>
        <w:rPr>
          <w:rFonts w:ascii="Aptos" w:eastAsia="Aptos" w:hAnsi="Aptos" w:cs="Aptos"/>
          <w:b/>
          <w:bCs/>
        </w:rPr>
        <w:t xml:space="preserve">E-vote </w:t>
      </w:r>
    </w:p>
    <w:p w14:paraId="1692DB2B" w14:textId="77777777" w:rsidR="00AF7D66" w:rsidRDefault="00000000">
      <w:pPr>
        <w:shd w:val="clear" w:color="auto" w:fill="FFFFFF"/>
        <w:spacing w:before="200"/>
        <w:rPr>
          <w:rFonts w:ascii="Aptos" w:eastAsia="Aptos" w:hAnsi="Aptos" w:cs="Aptos"/>
          <w:color w:val="222222"/>
        </w:rPr>
      </w:pPr>
      <w:r>
        <w:rPr>
          <w:rFonts w:ascii="Aptos" w:eastAsia="Aptos" w:hAnsi="Aptos" w:cs="Aptos"/>
        </w:rPr>
        <w:t xml:space="preserve">Whaea Kerianna proposed </w:t>
      </w:r>
      <w:r>
        <w:rPr>
          <w:rFonts w:ascii="Aptos" w:eastAsia="Aptos" w:hAnsi="Aptos" w:cs="Aptos"/>
          <w:color w:val="222222"/>
        </w:rPr>
        <w:t>that the Board approves the running of a by-election for the Staff Representative position, and appoints Kathryn McDowell as the Returning Officer</w:t>
      </w:r>
    </w:p>
    <w:p w14:paraId="1AEECE40" w14:textId="77777777" w:rsidR="00AF7D66" w:rsidRDefault="00000000">
      <w:pPr>
        <w:shd w:val="clear" w:color="auto" w:fill="FFFFFF"/>
        <w:spacing w:before="200"/>
        <w:rPr>
          <w:rFonts w:ascii="Aptos" w:eastAsia="Aptos" w:hAnsi="Aptos" w:cs="Aptos"/>
          <w:color w:val="222222"/>
        </w:rPr>
      </w:pPr>
      <w:r>
        <w:rPr>
          <w:rFonts w:ascii="Aptos" w:eastAsia="Aptos" w:hAnsi="Aptos" w:cs="Aptos"/>
          <w:color w:val="222222"/>
        </w:rPr>
        <w:lastRenderedPageBreak/>
        <w:t>Pā Michael had queried if Whaea Kath was the right person as she has been unwell. Whaea Kath assured the Board she was now much better and is now working 40 hours a week from home (her specialist doesn’t want her working in the kura over winter due to colds etc and her low immunity).</w:t>
      </w:r>
    </w:p>
    <w:p w14:paraId="566B279E" w14:textId="77777777" w:rsidR="00AF7D66" w:rsidRDefault="00000000">
      <w:pPr>
        <w:shd w:val="clear" w:color="auto" w:fill="FFFFFF"/>
        <w:spacing w:before="200"/>
        <w:rPr>
          <w:rFonts w:ascii="Aptos" w:eastAsia="Aptos" w:hAnsi="Aptos" w:cs="Aptos"/>
          <w:color w:val="222222"/>
        </w:rPr>
      </w:pPr>
      <w:r>
        <w:rPr>
          <w:rFonts w:ascii="Aptos" w:eastAsia="Aptos" w:hAnsi="Aptos" w:cs="Aptos"/>
          <w:color w:val="222222"/>
        </w:rPr>
        <w:t>Whaea Kerianna confirmed Thursday 18 June 2026 as Election Day.</w:t>
      </w:r>
    </w:p>
    <w:p w14:paraId="67DBC558" w14:textId="77777777" w:rsidR="00AF7D66" w:rsidRDefault="00AF7D66">
      <w:pPr>
        <w:shd w:val="clear" w:color="auto" w:fill="FFFFFF"/>
        <w:spacing w:before="200"/>
        <w:rPr>
          <w:rFonts w:ascii="Aptos" w:eastAsia="Aptos" w:hAnsi="Aptos" w:cs="Aptos"/>
        </w:rPr>
      </w:pPr>
    </w:p>
    <w:p w14:paraId="752E9EDA" w14:textId="77777777" w:rsidR="00AF7D66" w:rsidRDefault="00000000">
      <w:pPr>
        <w:jc w:val="right"/>
        <w:rPr>
          <w:rFonts w:ascii="Aptos" w:eastAsia="Aptos" w:hAnsi="Aptos" w:cs="Aptos"/>
          <w:i/>
          <w:iCs/>
        </w:rPr>
      </w:pPr>
      <w:r>
        <w:rPr>
          <w:rFonts w:ascii="Aptos" w:eastAsia="Aptos" w:hAnsi="Aptos" w:cs="Aptos"/>
          <w:i/>
          <w:iCs/>
          <w:color w:val="222222"/>
        </w:rPr>
        <w:t>Pā Nick moved the Board approves the running of a by-election for the Staff Representative position, and appoints Kathryn McDowell as the Returning Officer,  Seconded by Pā Gerard, Passed</w:t>
      </w:r>
    </w:p>
    <w:p w14:paraId="189101E4" w14:textId="77777777" w:rsidR="00AF7D66" w:rsidRDefault="00AF7D66">
      <w:pPr>
        <w:rPr>
          <w:rFonts w:ascii="Aptos" w:eastAsia="Aptos" w:hAnsi="Aptos" w:cs="Aptos"/>
        </w:rPr>
      </w:pPr>
    </w:p>
    <w:p w14:paraId="0E024280" w14:textId="77777777" w:rsidR="00AF7D66" w:rsidRDefault="00000000">
      <w:pPr>
        <w:rPr>
          <w:rFonts w:ascii="Aptos" w:eastAsia="Aptos" w:hAnsi="Aptos" w:cs="Aptos"/>
        </w:rPr>
      </w:pPr>
      <w:r>
        <w:rPr>
          <w:rFonts w:ascii="Aptos" w:eastAsia="Aptos" w:hAnsi="Aptos" w:cs="Aptos"/>
          <w:color w:val="222222"/>
        </w:rPr>
        <w:t>Whaea Kerianna noted that in our folder ‘Correspondence out’ is the Returning Officer Letter of Appointment. This is another official part of the process we need to complete.</w:t>
      </w:r>
    </w:p>
    <w:p w14:paraId="07BDE499" w14:textId="77777777" w:rsidR="00AF7D66" w:rsidRDefault="00AF7D66">
      <w:pPr>
        <w:rPr>
          <w:rFonts w:ascii="Aptos" w:eastAsia="Aptos" w:hAnsi="Aptos" w:cs="Aptos"/>
        </w:rPr>
      </w:pPr>
    </w:p>
    <w:p w14:paraId="1AF7689F" w14:textId="77777777" w:rsidR="00AF7D66" w:rsidRDefault="00000000">
      <w:pPr>
        <w:rPr>
          <w:rFonts w:ascii="Aptos" w:eastAsia="Aptos" w:hAnsi="Aptos" w:cs="Aptos"/>
        </w:rPr>
      </w:pPr>
      <w:r>
        <w:rPr>
          <w:rFonts w:ascii="Aptos" w:eastAsia="Aptos" w:hAnsi="Aptos" w:cs="Aptos"/>
          <w:color w:val="222222"/>
        </w:rPr>
        <w:t>Nominations close 12pm Tuesday 2 June 2026</w:t>
      </w:r>
    </w:p>
    <w:p w14:paraId="20756797" w14:textId="77777777" w:rsidR="00AF7D66" w:rsidRDefault="00000000">
      <w:pPr>
        <w:rPr>
          <w:rFonts w:ascii="Aptos" w:eastAsia="Aptos" w:hAnsi="Aptos" w:cs="Aptos"/>
        </w:rPr>
      </w:pPr>
      <w:r>
        <w:rPr>
          <w:rFonts w:ascii="Aptos" w:eastAsia="Aptos" w:hAnsi="Aptos" w:cs="Aptos"/>
          <w:color w:val="222222"/>
        </w:rPr>
        <w:t>Voting Papers issued by Monday 8 June 2026</w:t>
      </w:r>
    </w:p>
    <w:p w14:paraId="5313DECD" w14:textId="77777777" w:rsidR="00AF7D66" w:rsidRDefault="00000000">
      <w:pPr>
        <w:rPr>
          <w:rFonts w:ascii="Aptos" w:eastAsia="Aptos" w:hAnsi="Aptos" w:cs="Aptos"/>
        </w:rPr>
      </w:pPr>
      <w:r>
        <w:rPr>
          <w:rFonts w:ascii="Aptos" w:eastAsia="Aptos" w:hAnsi="Aptos" w:cs="Aptos"/>
          <w:color w:val="222222"/>
        </w:rPr>
        <w:t>Election Day Thursday 18 June 2026 - voting closes at 4pm.</w:t>
      </w:r>
    </w:p>
    <w:p w14:paraId="3C573B3C" w14:textId="77777777" w:rsidR="00AF7D66" w:rsidRDefault="00AF7D66">
      <w:pPr>
        <w:rPr>
          <w:rFonts w:ascii="Aptos" w:eastAsia="Aptos" w:hAnsi="Aptos" w:cs="Aptos"/>
        </w:rPr>
      </w:pPr>
    </w:p>
    <w:p w14:paraId="798841B0" w14:textId="77777777" w:rsidR="00AF7D66" w:rsidRDefault="00AF7D66">
      <w:pPr>
        <w:rPr>
          <w:rFonts w:ascii="Aptos" w:eastAsia="Aptos" w:hAnsi="Aptos" w:cs="Aptos"/>
        </w:rPr>
      </w:pPr>
    </w:p>
    <w:p w14:paraId="7B4CF56B" w14:textId="77777777" w:rsidR="00AF7D66" w:rsidRDefault="00000000">
      <w:pPr>
        <w:pBdr>
          <w:bottom w:val="single" w:sz="4" w:space="1" w:color="000000"/>
        </w:pBdr>
        <w:jc w:val="both"/>
        <w:rPr>
          <w:rFonts w:ascii="Aptos" w:eastAsia="Aptos" w:hAnsi="Aptos" w:cs="Aptos"/>
        </w:rPr>
      </w:pPr>
      <w:r>
        <w:rPr>
          <w:rFonts w:ascii="Aptos" w:eastAsia="Aptos" w:hAnsi="Aptos" w:cs="Aptos"/>
          <w:b/>
          <w:bCs/>
          <w:color w:val="000000"/>
        </w:rPr>
        <w:t xml:space="preserve">2. Mana </w:t>
      </w:r>
      <w:proofErr w:type="spellStart"/>
      <w:r>
        <w:rPr>
          <w:rFonts w:ascii="Aptos" w:eastAsia="Aptos" w:hAnsi="Aptos" w:cs="Aptos"/>
          <w:b/>
          <w:bCs/>
          <w:color w:val="000000"/>
        </w:rPr>
        <w:t>Oranga</w:t>
      </w:r>
      <w:proofErr w:type="spellEnd"/>
      <w:r>
        <w:rPr>
          <w:rFonts w:ascii="Aptos" w:eastAsia="Aptos" w:hAnsi="Aptos" w:cs="Aptos"/>
          <w:b/>
          <w:bCs/>
          <w:color w:val="000000"/>
        </w:rPr>
        <w:t xml:space="preserve"> – Prioritise holistic wellbeing</w:t>
      </w:r>
    </w:p>
    <w:p w14:paraId="52700D12" w14:textId="77777777" w:rsidR="00AF7D66" w:rsidRDefault="00AF7D66">
      <w:pPr>
        <w:rPr>
          <w:rFonts w:ascii="Aptos" w:eastAsia="Aptos" w:hAnsi="Aptos" w:cs="Aptos"/>
        </w:rPr>
      </w:pPr>
    </w:p>
    <w:p w14:paraId="2FB2477A" w14:textId="77777777" w:rsidR="00AF7D66" w:rsidRDefault="00000000">
      <w:pPr>
        <w:numPr>
          <w:ilvl w:val="1"/>
          <w:numId w:val="4"/>
        </w:numPr>
        <w:pBdr>
          <w:top w:val="nil"/>
          <w:left w:val="nil"/>
          <w:bottom w:val="nil"/>
          <w:right w:val="nil"/>
          <w:between w:val="nil"/>
        </w:pBdr>
        <w:rPr>
          <w:rFonts w:ascii="Aptos" w:eastAsia="Aptos" w:hAnsi="Aptos" w:cs="Aptos"/>
          <w:b/>
          <w:bCs/>
          <w:color w:val="000000"/>
        </w:rPr>
      </w:pPr>
      <w:r>
        <w:rPr>
          <w:rFonts w:ascii="Aptos" w:eastAsia="Aptos" w:hAnsi="Aptos" w:cs="Aptos"/>
          <w:b/>
          <w:bCs/>
          <w:color w:val="000000"/>
        </w:rPr>
        <w:t>Policy Review</w:t>
      </w:r>
    </w:p>
    <w:p w14:paraId="656CE849" w14:textId="77777777" w:rsidR="00AF7D66" w:rsidRDefault="00000000">
      <w:pPr>
        <w:rPr>
          <w:rFonts w:ascii="Aptos" w:eastAsia="Aptos" w:hAnsi="Aptos" w:cs="Aptos"/>
        </w:rPr>
      </w:pPr>
      <w:r>
        <w:rPr>
          <w:rFonts w:ascii="Aptos" w:eastAsia="Aptos" w:hAnsi="Aptos" w:cs="Aptos"/>
        </w:rPr>
        <w:t xml:space="preserve">EOTC policies to be read and reviewed. Whaea Kerianna urged Board members to have eyes over policy as it is what guides us and keeps us safe. The next policies </w:t>
      </w:r>
      <w:proofErr w:type="spellStart"/>
      <w:r>
        <w:rPr>
          <w:rFonts w:ascii="Aptos" w:eastAsia="Aptos" w:hAnsi="Aptos" w:cs="Aptos"/>
        </w:rPr>
        <w:t>ot</w:t>
      </w:r>
      <w:proofErr w:type="spellEnd"/>
      <w:r>
        <w:rPr>
          <w:rFonts w:ascii="Aptos" w:eastAsia="Aptos" w:hAnsi="Aptos" w:cs="Aptos"/>
        </w:rPr>
        <w:t xml:space="preserve"> be reviewed are:</w:t>
      </w:r>
    </w:p>
    <w:p w14:paraId="1E1837FA" w14:textId="77777777" w:rsidR="00AF7D66" w:rsidRDefault="00000000">
      <w:pPr>
        <w:numPr>
          <w:ilvl w:val="0"/>
          <w:numId w:val="1"/>
        </w:numPr>
        <w:pBdr>
          <w:top w:val="nil"/>
          <w:left w:val="nil"/>
          <w:bottom w:val="nil"/>
          <w:right w:val="nil"/>
          <w:between w:val="nil"/>
        </w:pBdr>
        <w:rPr>
          <w:rFonts w:ascii="Aptos" w:eastAsia="Aptos" w:hAnsi="Aptos" w:cs="Aptos"/>
          <w:color w:val="000000"/>
        </w:rPr>
      </w:pPr>
      <w:r>
        <w:rPr>
          <w:rFonts w:ascii="Aptos" w:eastAsia="Aptos" w:hAnsi="Aptos" w:cs="Aptos"/>
          <w:color w:val="222222"/>
        </w:rPr>
        <w:t>School Swimming Pool*/ Swimming Off Site*</w:t>
      </w:r>
    </w:p>
    <w:p w14:paraId="2228242D" w14:textId="77777777" w:rsidR="00AF7D66" w:rsidRDefault="00000000">
      <w:pPr>
        <w:numPr>
          <w:ilvl w:val="0"/>
          <w:numId w:val="1"/>
        </w:numPr>
        <w:pBdr>
          <w:top w:val="nil"/>
          <w:left w:val="nil"/>
          <w:bottom w:val="nil"/>
          <w:right w:val="nil"/>
          <w:between w:val="nil"/>
        </w:pBdr>
        <w:rPr>
          <w:rFonts w:ascii="Aptos" w:eastAsia="Aptos" w:hAnsi="Aptos" w:cs="Aptos"/>
          <w:color w:val="000000"/>
        </w:rPr>
      </w:pPr>
      <w:r>
        <w:rPr>
          <w:rFonts w:ascii="Aptos" w:eastAsia="Aptos" w:hAnsi="Aptos" w:cs="Aptos"/>
          <w:color w:val="222222"/>
        </w:rPr>
        <w:t>Education Outside the Classroom (EOTC)</w:t>
      </w:r>
    </w:p>
    <w:p w14:paraId="79008838" w14:textId="77777777" w:rsidR="00AF7D66" w:rsidRDefault="00000000">
      <w:pPr>
        <w:numPr>
          <w:ilvl w:val="0"/>
          <w:numId w:val="1"/>
        </w:numPr>
        <w:pBdr>
          <w:top w:val="nil"/>
          <w:left w:val="nil"/>
          <w:bottom w:val="nil"/>
          <w:right w:val="nil"/>
          <w:between w:val="nil"/>
        </w:pBdr>
        <w:rPr>
          <w:rFonts w:ascii="Aptos" w:eastAsia="Aptos" w:hAnsi="Aptos" w:cs="Aptos"/>
          <w:color w:val="000000"/>
        </w:rPr>
      </w:pPr>
      <w:r>
        <w:rPr>
          <w:rFonts w:ascii="Aptos" w:eastAsia="Aptos" w:hAnsi="Aptos" w:cs="Aptos"/>
          <w:color w:val="222222"/>
        </w:rPr>
        <w:t>EOTC Governance Roles and Responsibilities</w:t>
      </w:r>
    </w:p>
    <w:p w14:paraId="2476BD30" w14:textId="77777777" w:rsidR="00AF7D66" w:rsidRDefault="00000000">
      <w:pPr>
        <w:numPr>
          <w:ilvl w:val="0"/>
          <w:numId w:val="1"/>
        </w:numPr>
        <w:pBdr>
          <w:top w:val="nil"/>
          <w:left w:val="nil"/>
          <w:bottom w:val="nil"/>
          <w:right w:val="nil"/>
          <w:between w:val="nil"/>
        </w:pBdr>
      </w:pPr>
      <w:r>
        <w:rPr>
          <w:rFonts w:ascii="Aptos" w:eastAsia="Aptos" w:hAnsi="Aptos" w:cs="Aptos"/>
          <w:color w:val="222222"/>
        </w:rPr>
        <w:t>EOTC Risk Assessment and Management</w:t>
      </w:r>
    </w:p>
    <w:p w14:paraId="7A44A30A" w14:textId="77777777" w:rsidR="00AF7D66" w:rsidRDefault="00AF7D66">
      <w:pPr>
        <w:rPr>
          <w:rFonts w:ascii="Aptos" w:eastAsia="Aptos" w:hAnsi="Aptos" w:cs="Aptos"/>
        </w:rPr>
      </w:pPr>
    </w:p>
    <w:p w14:paraId="362FB736" w14:textId="77777777" w:rsidR="00AF7D66" w:rsidRDefault="00000000">
      <w:pPr>
        <w:jc w:val="right"/>
        <w:rPr>
          <w:rFonts w:ascii="Aptos" w:eastAsia="Aptos" w:hAnsi="Aptos" w:cs="Aptos"/>
          <w:i/>
          <w:iCs/>
        </w:rPr>
      </w:pPr>
      <w:r>
        <w:rPr>
          <w:rFonts w:ascii="Aptos" w:eastAsia="Aptos" w:hAnsi="Aptos" w:cs="Aptos"/>
          <w:i/>
          <w:iCs/>
          <w:color w:val="222222"/>
        </w:rPr>
        <w:t xml:space="preserve">Whaea Kerianna moved that the Board confirms it has reviewed the </w:t>
      </w:r>
      <w:r>
        <w:rPr>
          <w:rFonts w:ascii="Aptos" w:eastAsia="Aptos" w:hAnsi="Aptos" w:cs="Aptos"/>
          <w:b/>
          <w:bCs/>
          <w:i/>
          <w:iCs/>
          <w:color w:val="222222"/>
        </w:rPr>
        <w:t>Sun Protection Policy</w:t>
      </w:r>
      <w:r>
        <w:rPr>
          <w:rFonts w:ascii="Aptos" w:eastAsia="Aptos" w:hAnsi="Aptos" w:cs="Aptos"/>
          <w:i/>
          <w:iCs/>
          <w:color w:val="222222"/>
        </w:rPr>
        <w:t xml:space="preserve"> and the </w:t>
      </w:r>
      <w:r>
        <w:rPr>
          <w:rFonts w:ascii="Aptos" w:eastAsia="Aptos" w:hAnsi="Aptos" w:cs="Aptos"/>
          <w:b/>
          <w:bCs/>
          <w:i/>
          <w:iCs/>
          <w:color w:val="222222"/>
        </w:rPr>
        <w:t>Digital Technology and Online Safety Policy</w:t>
      </w:r>
      <w:r>
        <w:rPr>
          <w:rFonts w:ascii="Aptos" w:eastAsia="Aptos" w:hAnsi="Aptos" w:cs="Aptos"/>
          <w:i/>
          <w:iCs/>
          <w:color w:val="222222"/>
        </w:rPr>
        <w:t>, and approves both policies as presented</w:t>
      </w:r>
      <w:r>
        <w:rPr>
          <w:rFonts w:ascii="Aptos" w:eastAsia="Aptos" w:hAnsi="Aptos" w:cs="Aptos"/>
          <w:i/>
          <w:iCs/>
          <w:color w:val="000000"/>
        </w:rPr>
        <w:t>, Pā Michael seconded, Passed</w:t>
      </w:r>
    </w:p>
    <w:p w14:paraId="5F9460C4" w14:textId="77777777" w:rsidR="00AF7D66" w:rsidRDefault="00AF7D66"/>
    <w:p w14:paraId="5A512A59" w14:textId="77777777" w:rsidR="00AF7D66" w:rsidRDefault="00000000">
      <w:pPr>
        <w:rPr>
          <w:rFonts w:ascii="Aptos" w:eastAsia="Aptos" w:hAnsi="Aptos" w:cs="Aptos"/>
        </w:rPr>
      </w:pPr>
      <w:r>
        <w:rPr>
          <w:rFonts w:ascii="Aptos" w:eastAsia="Aptos" w:hAnsi="Aptos" w:cs="Aptos"/>
        </w:rPr>
        <w:t>Whaea Kerianna urged the Board to read, review and sign off on policies as they come up for review on school docs.</w:t>
      </w:r>
    </w:p>
    <w:p w14:paraId="76D28ECA" w14:textId="77777777" w:rsidR="00AF7D66" w:rsidRDefault="00AF7D66">
      <w:pPr>
        <w:rPr>
          <w:rFonts w:ascii="Aptos" w:eastAsia="Aptos" w:hAnsi="Aptos" w:cs="Aptos"/>
        </w:rPr>
      </w:pPr>
    </w:p>
    <w:p w14:paraId="06BCE242" w14:textId="77777777" w:rsidR="00AF7D66" w:rsidRDefault="00000000">
      <w:pPr>
        <w:rPr>
          <w:rFonts w:ascii="Aptos" w:eastAsia="Aptos" w:hAnsi="Aptos" w:cs="Aptos"/>
        </w:rPr>
      </w:pPr>
      <w:r>
        <w:rPr>
          <w:rFonts w:ascii="Aptos" w:eastAsia="Aptos" w:hAnsi="Aptos" w:cs="Aptos"/>
        </w:rPr>
        <w:t xml:space="preserve">Pā Nick let everyone know the links are now working after he contacted School Docs and they subsequently corrected. </w:t>
      </w:r>
    </w:p>
    <w:p w14:paraId="1740AFA8" w14:textId="77777777" w:rsidR="00AF7D66" w:rsidRDefault="00AF7D66">
      <w:pPr>
        <w:rPr>
          <w:rFonts w:ascii="Aptos" w:eastAsia="Aptos" w:hAnsi="Aptos" w:cs="Aptos"/>
        </w:rPr>
      </w:pPr>
    </w:p>
    <w:p w14:paraId="279F83EB" w14:textId="77777777" w:rsidR="00AF7D66" w:rsidRDefault="00000000">
      <w:pPr>
        <w:rPr>
          <w:rFonts w:ascii="Aptos" w:eastAsia="Aptos" w:hAnsi="Aptos" w:cs="Aptos"/>
        </w:rPr>
      </w:pPr>
      <w:r>
        <w:rPr>
          <w:rFonts w:ascii="Aptos" w:eastAsia="Aptos" w:hAnsi="Aptos" w:cs="Aptos"/>
        </w:rPr>
        <w:t xml:space="preserve">Pā Nick asked if the invitation to whānau to review School Docs had been in the last Panui? Whaea Kerianna said no but it will be a  standing item in the Panui moving forward </w:t>
      </w:r>
    </w:p>
    <w:p w14:paraId="2D949794" w14:textId="77777777" w:rsidR="00AF7D66" w:rsidRDefault="00000000">
      <w:pPr>
        <w:rPr>
          <w:rFonts w:ascii="Aptos" w:eastAsia="Aptos" w:hAnsi="Aptos" w:cs="Aptos"/>
          <w:i/>
          <w:iCs/>
        </w:rPr>
      </w:pPr>
      <w:r>
        <w:rPr>
          <w:rFonts w:ascii="Aptos" w:eastAsia="Aptos" w:hAnsi="Aptos" w:cs="Aptos"/>
          <w:b/>
          <w:bCs/>
          <w:i/>
          <w:iCs/>
        </w:rPr>
        <w:t xml:space="preserve">Action: </w:t>
      </w:r>
      <w:r>
        <w:rPr>
          <w:rFonts w:ascii="Aptos" w:eastAsia="Aptos" w:hAnsi="Aptos" w:cs="Aptos"/>
          <w:i/>
          <w:iCs/>
        </w:rPr>
        <w:t>Whaea Kerianna will let Whaea Kat know.</w:t>
      </w:r>
    </w:p>
    <w:p w14:paraId="3887CE00" w14:textId="77777777" w:rsidR="00AF7D66" w:rsidRDefault="00AF7D66">
      <w:pPr>
        <w:rPr>
          <w:rFonts w:ascii="Aptos" w:eastAsia="Aptos" w:hAnsi="Aptos" w:cs="Aptos"/>
        </w:rPr>
      </w:pPr>
    </w:p>
    <w:p w14:paraId="4CF6A98B" w14:textId="77777777" w:rsidR="00AF7D66" w:rsidRDefault="00000000">
      <w:pPr>
        <w:rPr>
          <w:rFonts w:ascii="Aptos" w:eastAsia="Aptos" w:hAnsi="Aptos" w:cs="Aptos"/>
          <w:b/>
          <w:bCs/>
          <w:color w:val="000000"/>
        </w:rPr>
      </w:pPr>
      <w:r>
        <w:rPr>
          <w:rFonts w:ascii="Aptos" w:eastAsia="Aptos" w:hAnsi="Aptos" w:cs="Aptos"/>
          <w:b/>
          <w:bCs/>
          <w:color w:val="000000"/>
        </w:rPr>
        <w:t>Health and Safety – Chapel Signage</w:t>
      </w:r>
    </w:p>
    <w:p w14:paraId="2DD327A4" w14:textId="77777777" w:rsidR="00AF7D66" w:rsidRDefault="00000000">
      <w:pPr>
        <w:rPr>
          <w:rFonts w:ascii="Aptos" w:eastAsia="Aptos" w:hAnsi="Aptos" w:cs="Aptos"/>
        </w:rPr>
      </w:pPr>
      <w:r>
        <w:rPr>
          <w:rFonts w:ascii="Aptos" w:eastAsia="Aptos" w:hAnsi="Aptos" w:cs="Aptos"/>
        </w:rPr>
        <w:t>Whaea Kerianna asked if signage around the Chapel had been erected yet?</w:t>
      </w:r>
    </w:p>
    <w:p w14:paraId="18A498DF" w14:textId="77777777" w:rsidR="00AF7D66" w:rsidRDefault="00000000">
      <w:pPr>
        <w:rPr>
          <w:rFonts w:ascii="Aptos" w:eastAsia="Aptos" w:hAnsi="Aptos" w:cs="Aptos"/>
        </w:rPr>
      </w:pPr>
      <w:r>
        <w:rPr>
          <w:rFonts w:ascii="Aptos" w:eastAsia="Aptos" w:hAnsi="Aptos" w:cs="Aptos"/>
        </w:rPr>
        <w:lastRenderedPageBreak/>
        <w:t>Pā Kahu said no signage has gone up but have barricaded around the side of the chapel. Only boys going in there are doing Manu Korero in small groups</w:t>
      </w:r>
    </w:p>
    <w:p w14:paraId="7D8951C3" w14:textId="77777777" w:rsidR="00AF7D66" w:rsidRDefault="00AF7D66">
      <w:pPr>
        <w:rPr>
          <w:rFonts w:ascii="Aptos" w:eastAsia="Aptos" w:hAnsi="Aptos" w:cs="Aptos"/>
        </w:rPr>
      </w:pPr>
    </w:p>
    <w:p w14:paraId="1812B33B" w14:textId="77777777" w:rsidR="00AF7D66" w:rsidRDefault="00000000">
      <w:pPr>
        <w:rPr>
          <w:rFonts w:ascii="Aptos" w:eastAsia="Aptos" w:hAnsi="Aptos" w:cs="Aptos"/>
        </w:rPr>
      </w:pPr>
      <w:r>
        <w:rPr>
          <w:rFonts w:ascii="Aptos" w:eastAsia="Aptos" w:hAnsi="Aptos" w:cs="Aptos"/>
        </w:rPr>
        <w:t xml:space="preserve">Pā Gerard said we do need to put signage up. </w:t>
      </w:r>
    </w:p>
    <w:p w14:paraId="2072AEFC" w14:textId="77777777" w:rsidR="00AF7D66" w:rsidRDefault="00000000">
      <w:pPr>
        <w:rPr>
          <w:rFonts w:ascii="Aptos" w:eastAsia="Aptos" w:hAnsi="Aptos" w:cs="Aptos"/>
          <w:i/>
          <w:iCs/>
        </w:rPr>
      </w:pPr>
      <w:r>
        <w:rPr>
          <w:rFonts w:ascii="Aptos" w:eastAsia="Aptos" w:hAnsi="Aptos" w:cs="Aptos"/>
          <w:b/>
          <w:bCs/>
          <w:i/>
          <w:iCs/>
        </w:rPr>
        <w:t xml:space="preserve">Action: </w:t>
      </w:r>
      <w:r>
        <w:rPr>
          <w:rFonts w:ascii="Aptos" w:eastAsia="Aptos" w:hAnsi="Aptos" w:cs="Aptos"/>
          <w:i/>
          <w:iCs/>
        </w:rPr>
        <w:t>Pā Kahu will organise laminated signs.</w:t>
      </w:r>
    </w:p>
    <w:p w14:paraId="6AAFB723" w14:textId="77777777" w:rsidR="00AF7D66" w:rsidRDefault="00AF7D66">
      <w:pPr>
        <w:rPr>
          <w:rFonts w:ascii="Aptos" w:eastAsia="Aptos" w:hAnsi="Aptos" w:cs="Aptos"/>
        </w:rPr>
      </w:pPr>
    </w:p>
    <w:p w14:paraId="72119F64" w14:textId="77777777" w:rsidR="00AF7D66" w:rsidRDefault="00AF7D66">
      <w:pPr>
        <w:rPr>
          <w:rFonts w:ascii="Aptos" w:eastAsia="Aptos" w:hAnsi="Aptos" w:cs="Aptos"/>
        </w:rPr>
      </w:pPr>
    </w:p>
    <w:p w14:paraId="291CABD3" w14:textId="77777777" w:rsidR="00AF7D66" w:rsidRDefault="00000000">
      <w:pPr>
        <w:pBdr>
          <w:bottom w:val="single" w:sz="4" w:space="1" w:color="000000"/>
        </w:pBdr>
        <w:jc w:val="both"/>
        <w:rPr>
          <w:rFonts w:ascii="Aptos" w:eastAsia="Aptos" w:hAnsi="Aptos" w:cs="Aptos"/>
        </w:rPr>
      </w:pPr>
      <w:r>
        <w:rPr>
          <w:rFonts w:ascii="Aptos" w:eastAsia="Aptos" w:hAnsi="Aptos" w:cs="Aptos"/>
          <w:b/>
          <w:bCs/>
          <w:color w:val="000000"/>
        </w:rPr>
        <w:t xml:space="preserve">3. Mana </w:t>
      </w:r>
      <w:proofErr w:type="spellStart"/>
      <w:r>
        <w:rPr>
          <w:rFonts w:ascii="Aptos" w:eastAsia="Aptos" w:hAnsi="Aptos" w:cs="Aptos"/>
          <w:b/>
          <w:bCs/>
          <w:color w:val="000000"/>
        </w:rPr>
        <w:t>Tangata</w:t>
      </w:r>
      <w:proofErr w:type="spellEnd"/>
      <w:r>
        <w:rPr>
          <w:rFonts w:ascii="Aptos" w:eastAsia="Aptos" w:hAnsi="Aptos" w:cs="Aptos"/>
          <w:b/>
          <w:bCs/>
          <w:color w:val="000000"/>
        </w:rPr>
        <w:t xml:space="preserve"> – Establish and Maintain collaborative Partnerships</w:t>
      </w:r>
    </w:p>
    <w:p w14:paraId="4BF89817" w14:textId="77777777" w:rsidR="00AF7D66" w:rsidRDefault="00AF7D66">
      <w:pPr>
        <w:rPr>
          <w:rFonts w:ascii="Aptos" w:eastAsia="Aptos" w:hAnsi="Aptos" w:cs="Aptos"/>
        </w:rPr>
      </w:pPr>
    </w:p>
    <w:p w14:paraId="1AEF8D6A" w14:textId="77777777" w:rsidR="00AF7D66" w:rsidRDefault="00000000">
      <w:pPr>
        <w:rPr>
          <w:rFonts w:ascii="Aptos" w:eastAsia="Aptos" w:hAnsi="Aptos" w:cs="Aptos"/>
        </w:rPr>
      </w:pPr>
      <w:proofErr w:type="spellStart"/>
      <w:r>
        <w:rPr>
          <w:rFonts w:ascii="Aptos" w:eastAsia="Aptos" w:hAnsi="Aptos" w:cs="Aptos"/>
          <w:b/>
          <w:bCs/>
          <w:color w:val="000000"/>
        </w:rPr>
        <w:t>Ohu</w:t>
      </w:r>
      <w:proofErr w:type="spellEnd"/>
      <w:r>
        <w:rPr>
          <w:rFonts w:ascii="Aptos" w:eastAsia="Aptos" w:hAnsi="Aptos" w:cs="Aptos"/>
          <w:b/>
          <w:bCs/>
          <w:color w:val="000000"/>
        </w:rPr>
        <w:t xml:space="preserve"> Reports</w:t>
      </w:r>
    </w:p>
    <w:p w14:paraId="7310D3ED" w14:textId="77777777" w:rsidR="00AF7D66" w:rsidRDefault="00000000">
      <w:pPr>
        <w:rPr>
          <w:rFonts w:ascii="Aptos" w:eastAsia="Aptos" w:hAnsi="Aptos" w:cs="Aptos"/>
          <w:b/>
          <w:bCs/>
          <w:color w:val="000000"/>
        </w:rPr>
      </w:pPr>
      <w:r>
        <w:rPr>
          <w:rFonts w:ascii="Aptos" w:eastAsia="Aptos" w:hAnsi="Aptos" w:cs="Aptos"/>
          <w:b/>
          <w:bCs/>
          <w:color w:val="000000"/>
        </w:rPr>
        <w:t>3.1 Finance and Audit Report</w:t>
      </w:r>
    </w:p>
    <w:p w14:paraId="679F22AE" w14:textId="77777777" w:rsidR="00AF7D66" w:rsidRDefault="00000000">
      <w:pPr>
        <w:rPr>
          <w:rFonts w:ascii="Aptos" w:eastAsia="Aptos" w:hAnsi="Aptos" w:cs="Aptos"/>
        </w:rPr>
      </w:pPr>
      <w:r>
        <w:rPr>
          <w:rFonts w:ascii="Aptos" w:eastAsia="Aptos" w:hAnsi="Aptos" w:cs="Aptos"/>
        </w:rPr>
        <w:t xml:space="preserve">Pā Gerard has met with Whaea Paula and she is sorting out handing over the documents required for the </w:t>
      </w:r>
      <w:proofErr w:type="spellStart"/>
      <w:r>
        <w:rPr>
          <w:rFonts w:ascii="Aptos" w:eastAsia="Aptos" w:hAnsi="Aptos" w:cs="Aptos"/>
        </w:rPr>
        <w:t>ohu</w:t>
      </w:r>
      <w:proofErr w:type="spellEnd"/>
      <w:r>
        <w:rPr>
          <w:rFonts w:ascii="Aptos" w:eastAsia="Aptos" w:hAnsi="Aptos" w:cs="Aptos"/>
        </w:rPr>
        <w:t xml:space="preserve"> now that she has left.</w:t>
      </w:r>
    </w:p>
    <w:p w14:paraId="5F026984" w14:textId="77777777" w:rsidR="00AF7D66" w:rsidRDefault="00AF7D66">
      <w:pPr>
        <w:rPr>
          <w:rFonts w:ascii="Aptos" w:eastAsia="Aptos" w:hAnsi="Aptos" w:cs="Aptos"/>
        </w:rPr>
      </w:pPr>
    </w:p>
    <w:p w14:paraId="7A96D3E7" w14:textId="77777777" w:rsidR="00AF7D66" w:rsidRDefault="00000000">
      <w:pPr>
        <w:rPr>
          <w:rFonts w:ascii="Aptos" w:eastAsia="Aptos" w:hAnsi="Aptos" w:cs="Aptos"/>
        </w:rPr>
      </w:pPr>
      <w:r>
        <w:rPr>
          <w:rFonts w:ascii="Aptos" w:eastAsia="Aptos" w:hAnsi="Aptos" w:cs="Aptos"/>
        </w:rPr>
        <w:t>Pā Raymond and Pā Sinclair are now on board. Met on Thursday 28</w:t>
      </w:r>
      <w:r>
        <w:rPr>
          <w:rFonts w:ascii="Aptos" w:eastAsia="Aptos" w:hAnsi="Aptos" w:cs="Aptos"/>
          <w:vertAlign w:val="superscript"/>
        </w:rPr>
        <w:t>th</w:t>
      </w:r>
      <w:r>
        <w:rPr>
          <w:rFonts w:ascii="Aptos" w:eastAsia="Aptos" w:hAnsi="Aptos" w:cs="Aptos"/>
        </w:rPr>
        <w:t xml:space="preserve"> to review monthly statements to the end of April. All in the ‘Financial Reports; folder. In particular Pā Gerard directed Board members to Page 2 Exec summary and Page 6 Monthly and Year to date and Pages 9 and 10 variances.</w:t>
      </w:r>
    </w:p>
    <w:p w14:paraId="074C34CA" w14:textId="77777777" w:rsidR="00AF7D66" w:rsidRDefault="00AF7D66">
      <w:pPr>
        <w:rPr>
          <w:rFonts w:ascii="Aptos" w:eastAsia="Aptos" w:hAnsi="Aptos" w:cs="Aptos"/>
        </w:rPr>
      </w:pPr>
    </w:p>
    <w:p w14:paraId="1191E434" w14:textId="77777777" w:rsidR="00AF7D66" w:rsidRDefault="00000000">
      <w:pPr>
        <w:rPr>
          <w:rFonts w:ascii="Aptos" w:eastAsia="Aptos" w:hAnsi="Aptos" w:cs="Aptos"/>
        </w:rPr>
      </w:pPr>
      <w:r>
        <w:rPr>
          <w:rFonts w:ascii="Aptos" w:eastAsia="Aptos" w:hAnsi="Aptos" w:cs="Aptos"/>
        </w:rPr>
        <w:t>Key points for April:</w:t>
      </w:r>
    </w:p>
    <w:p w14:paraId="24EC68EC" w14:textId="77777777" w:rsidR="00AF7D66" w:rsidRDefault="00000000">
      <w:pPr>
        <w:numPr>
          <w:ilvl w:val="0"/>
          <w:numId w:val="2"/>
        </w:numPr>
        <w:pBdr>
          <w:top w:val="nil"/>
          <w:left w:val="nil"/>
          <w:bottom w:val="nil"/>
          <w:right w:val="nil"/>
          <w:between w:val="nil"/>
        </w:pBdr>
      </w:pPr>
      <w:r>
        <w:rPr>
          <w:rFonts w:ascii="Aptos" w:eastAsia="Aptos" w:hAnsi="Aptos" w:cs="Aptos"/>
          <w:color w:val="000000"/>
        </w:rPr>
        <w:t>$36,000 deficit in April. Deficit $18,000. Budgeting for a deceit of  $3,000 for the year so this is concerning.</w:t>
      </w:r>
    </w:p>
    <w:p w14:paraId="1C81EAE5" w14:textId="77777777" w:rsidR="00AF7D66" w:rsidRDefault="00000000">
      <w:pPr>
        <w:ind w:left="360"/>
        <w:rPr>
          <w:rFonts w:ascii="Aptos" w:eastAsia="Aptos" w:hAnsi="Aptos" w:cs="Aptos"/>
        </w:rPr>
      </w:pPr>
      <w:r>
        <w:rPr>
          <w:rFonts w:ascii="Aptos" w:eastAsia="Aptos" w:hAnsi="Aptos" w:cs="Aptos"/>
        </w:rPr>
        <w:t>Several reasons identified:</w:t>
      </w:r>
    </w:p>
    <w:p w14:paraId="3F1D1FC5" w14:textId="77777777" w:rsidR="00AF7D66" w:rsidRDefault="00000000">
      <w:pPr>
        <w:numPr>
          <w:ilvl w:val="0"/>
          <w:numId w:val="2"/>
        </w:numPr>
        <w:pBdr>
          <w:top w:val="nil"/>
          <w:left w:val="nil"/>
          <w:bottom w:val="nil"/>
          <w:right w:val="nil"/>
          <w:between w:val="nil"/>
        </w:pBdr>
      </w:pPr>
      <w:r>
        <w:rPr>
          <w:rFonts w:ascii="Aptos" w:eastAsia="Aptos" w:hAnsi="Aptos" w:cs="Aptos"/>
          <w:color w:val="000000"/>
        </w:rPr>
        <w:t xml:space="preserve"> $18,000</w:t>
      </w:r>
    </w:p>
    <w:p w14:paraId="5B589478" w14:textId="77777777" w:rsidR="00AF7D66" w:rsidRDefault="00000000">
      <w:pPr>
        <w:numPr>
          <w:ilvl w:val="0"/>
          <w:numId w:val="2"/>
        </w:numPr>
        <w:pBdr>
          <w:top w:val="nil"/>
          <w:left w:val="nil"/>
          <w:bottom w:val="nil"/>
          <w:right w:val="nil"/>
          <w:between w:val="nil"/>
        </w:pBdr>
      </w:pPr>
      <w:r>
        <w:rPr>
          <w:rFonts w:ascii="Aptos" w:eastAsia="Aptos" w:hAnsi="Aptos" w:cs="Aptos"/>
          <w:color w:val="000000"/>
        </w:rPr>
        <w:t>Ops Grant down due to:</w:t>
      </w:r>
    </w:p>
    <w:p w14:paraId="70449981" w14:textId="77777777" w:rsidR="00AF7D66" w:rsidRDefault="00000000">
      <w:pPr>
        <w:numPr>
          <w:ilvl w:val="1"/>
          <w:numId w:val="2"/>
        </w:numPr>
        <w:pBdr>
          <w:top w:val="nil"/>
          <w:left w:val="nil"/>
          <w:bottom w:val="nil"/>
          <w:right w:val="nil"/>
          <w:between w:val="nil"/>
        </w:pBdr>
      </w:pPr>
      <w:r>
        <w:rPr>
          <w:rFonts w:ascii="Aptos" w:eastAsia="Aptos" w:hAnsi="Aptos" w:cs="Aptos"/>
          <w:color w:val="000000"/>
        </w:rPr>
        <w:t>Māori language resourcing programme – currently students entered at level 4 and should be level 2. Being worked on through the office with the MOE to correct. Once corrected this will be backdated.</w:t>
      </w:r>
    </w:p>
    <w:p w14:paraId="12C1E8DF" w14:textId="77777777" w:rsidR="00AF7D66" w:rsidRDefault="00000000">
      <w:pPr>
        <w:numPr>
          <w:ilvl w:val="1"/>
          <w:numId w:val="2"/>
        </w:numPr>
        <w:pBdr>
          <w:top w:val="nil"/>
          <w:left w:val="nil"/>
          <w:bottom w:val="nil"/>
          <w:right w:val="nil"/>
          <w:between w:val="nil"/>
        </w:pBdr>
      </w:pPr>
      <w:r>
        <w:rPr>
          <w:rFonts w:ascii="Aptos" w:eastAsia="Aptos" w:hAnsi="Aptos" w:cs="Aptos"/>
          <w:color w:val="000000"/>
        </w:rPr>
        <w:t>Roll down and this effects staffing levels which means we are slightly overspent on Bank Staffing.</w:t>
      </w:r>
    </w:p>
    <w:p w14:paraId="340F61FE" w14:textId="77777777" w:rsidR="00AF7D66" w:rsidRDefault="00000000">
      <w:pPr>
        <w:rPr>
          <w:rFonts w:ascii="Aptos" w:eastAsia="Aptos" w:hAnsi="Aptos" w:cs="Aptos"/>
          <w:i/>
          <w:iCs/>
        </w:rPr>
      </w:pPr>
      <w:r>
        <w:rPr>
          <w:rFonts w:ascii="Aptos" w:eastAsia="Aptos" w:hAnsi="Aptos" w:cs="Aptos"/>
          <w:b/>
          <w:bCs/>
          <w:i/>
          <w:iCs/>
        </w:rPr>
        <w:t xml:space="preserve">Action: </w:t>
      </w:r>
      <w:r>
        <w:rPr>
          <w:rFonts w:ascii="Aptos" w:eastAsia="Aptos" w:hAnsi="Aptos" w:cs="Aptos"/>
          <w:i/>
          <w:iCs/>
        </w:rPr>
        <w:t>Pā Kahu, Whaea Kath and Whaea Anna to work on solutions to this.</w:t>
      </w:r>
    </w:p>
    <w:p w14:paraId="4D2F22D7" w14:textId="77777777" w:rsidR="00AF7D66" w:rsidRDefault="00000000">
      <w:pPr>
        <w:numPr>
          <w:ilvl w:val="1"/>
          <w:numId w:val="2"/>
        </w:numPr>
        <w:pBdr>
          <w:top w:val="nil"/>
          <w:left w:val="nil"/>
          <w:bottom w:val="nil"/>
          <w:right w:val="nil"/>
          <w:between w:val="nil"/>
        </w:pBdr>
      </w:pPr>
      <w:r>
        <w:rPr>
          <w:rFonts w:ascii="Aptos" w:eastAsia="Aptos" w:hAnsi="Aptos" w:cs="Aptos"/>
          <w:color w:val="000000"/>
        </w:rPr>
        <w:t>Admin salaries $15,000 overspent for year. Final pay at beginning of year and overtime partly responsible. Will be more than we originally budgeted for.</w:t>
      </w:r>
    </w:p>
    <w:p w14:paraId="24587C95" w14:textId="77777777" w:rsidR="00AF7D66" w:rsidRDefault="00AF7D66">
      <w:pPr>
        <w:pBdr>
          <w:top w:val="nil"/>
          <w:left w:val="nil"/>
          <w:bottom w:val="nil"/>
          <w:right w:val="nil"/>
          <w:between w:val="nil"/>
        </w:pBdr>
        <w:ind w:left="720"/>
        <w:rPr>
          <w:rFonts w:ascii="Aptos" w:eastAsia="Aptos" w:hAnsi="Aptos" w:cs="Aptos"/>
          <w:color w:val="000000"/>
        </w:rPr>
      </w:pPr>
    </w:p>
    <w:p w14:paraId="71B017DF" w14:textId="77777777" w:rsidR="00AF7D66" w:rsidRDefault="00000000">
      <w:pPr>
        <w:jc w:val="right"/>
        <w:rPr>
          <w:rFonts w:ascii="Aptos" w:eastAsia="Aptos" w:hAnsi="Aptos" w:cs="Aptos"/>
          <w:i/>
          <w:iCs/>
          <w:color w:val="000000"/>
        </w:rPr>
      </w:pPr>
      <w:r>
        <w:rPr>
          <w:rFonts w:ascii="Aptos" w:eastAsia="Aptos" w:hAnsi="Aptos" w:cs="Aptos"/>
          <w:i/>
          <w:iCs/>
          <w:color w:val="000000"/>
        </w:rPr>
        <w:t>Pā Gerard moved the Board accept the financial statements to the end of  April 2026, Pā Kahu seconded, Passed</w:t>
      </w:r>
    </w:p>
    <w:p w14:paraId="0B90CB9D" w14:textId="77777777" w:rsidR="00AF7D66" w:rsidRDefault="00AF7D66">
      <w:pPr>
        <w:rPr>
          <w:rFonts w:ascii="Aptos" w:eastAsia="Aptos" w:hAnsi="Aptos" w:cs="Aptos"/>
        </w:rPr>
      </w:pPr>
    </w:p>
    <w:p w14:paraId="4CDFF46A" w14:textId="77777777" w:rsidR="00AF7D66" w:rsidRDefault="00AF7D66">
      <w:pPr>
        <w:rPr>
          <w:rFonts w:ascii="Aptos" w:eastAsia="Aptos" w:hAnsi="Aptos" w:cs="Aptos"/>
        </w:rPr>
      </w:pPr>
    </w:p>
    <w:p w14:paraId="46B0710E" w14:textId="77777777" w:rsidR="00AF7D66" w:rsidRDefault="00000000">
      <w:pPr>
        <w:rPr>
          <w:rFonts w:ascii="Aptos" w:eastAsia="Aptos" w:hAnsi="Aptos" w:cs="Aptos"/>
          <w:b/>
          <w:bCs/>
          <w:i/>
          <w:iCs/>
        </w:rPr>
      </w:pPr>
      <w:r>
        <w:rPr>
          <w:rFonts w:ascii="Aptos" w:eastAsia="Aptos" w:hAnsi="Aptos" w:cs="Aptos"/>
          <w:b/>
          <w:bCs/>
          <w:i/>
          <w:iCs/>
        </w:rPr>
        <w:t>Funding applications</w:t>
      </w:r>
    </w:p>
    <w:p w14:paraId="79EE0B29" w14:textId="77777777" w:rsidR="00AF7D66" w:rsidRDefault="00000000">
      <w:pPr>
        <w:rPr>
          <w:rFonts w:ascii="Aptos" w:eastAsia="Aptos" w:hAnsi="Aptos" w:cs="Aptos"/>
          <w:b/>
          <w:bCs/>
          <w:i/>
          <w:iCs/>
        </w:rPr>
      </w:pPr>
      <w:r>
        <w:rPr>
          <w:rFonts w:ascii="Aptos" w:eastAsia="Aptos" w:hAnsi="Aptos" w:cs="Aptos"/>
          <w:color w:val="000000"/>
          <w:highlight w:val="white"/>
        </w:rPr>
        <w:t>Funding applications were discussed and required approval from the Board</w:t>
      </w:r>
    </w:p>
    <w:p w14:paraId="3C2F255F" w14:textId="77777777" w:rsidR="00AF7D66" w:rsidRDefault="00000000">
      <w:pPr>
        <w:numPr>
          <w:ilvl w:val="0"/>
          <w:numId w:val="3"/>
        </w:numPr>
        <w:pBdr>
          <w:top w:val="nil"/>
          <w:left w:val="nil"/>
          <w:bottom w:val="nil"/>
          <w:right w:val="nil"/>
          <w:between w:val="nil"/>
        </w:pBdr>
        <w:tabs>
          <w:tab w:val="left" w:pos="3180"/>
        </w:tabs>
      </w:pPr>
      <w:r>
        <w:rPr>
          <w:rFonts w:ascii="Aptos" w:eastAsia="Aptos" w:hAnsi="Aptos" w:cs="Aptos"/>
          <w:color w:val="000000"/>
          <w:highlight w:val="white"/>
        </w:rPr>
        <w:t>NZCT</w:t>
      </w:r>
      <w:r>
        <w:rPr>
          <w:rFonts w:ascii="Aptos" w:eastAsia="Aptos" w:hAnsi="Aptos" w:cs="Aptos"/>
          <w:color w:val="000000"/>
        </w:rPr>
        <w:t xml:space="preserve"> First Aid, equipment $9,585.00</w:t>
      </w:r>
    </w:p>
    <w:p w14:paraId="77B9828D" w14:textId="77777777" w:rsidR="00AF7D66" w:rsidRDefault="00000000">
      <w:pPr>
        <w:pBdr>
          <w:top w:val="nil"/>
          <w:left w:val="nil"/>
          <w:bottom w:val="nil"/>
          <w:right w:val="nil"/>
          <w:between w:val="nil"/>
        </w:pBdr>
        <w:tabs>
          <w:tab w:val="left" w:pos="3180"/>
        </w:tabs>
        <w:ind w:left="720"/>
        <w:jc w:val="right"/>
        <w:rPr>
          <w:rFonts w:ascii="Aptos" w:eastAsia="Aptos" w:hAnsi="Aptos" w:cs="Aptos"/>
          <w:i/>
          <w:iCs/>
          <w:color w:val="000000"/>
        </w:rPr>
      </w:pPr>
      <w:r>
        <w:rPr>
          <w:rFonts w:ascii="Aptos" w:eastAsia="Aptos" w:hAnsi="Aptos" w:cs="Aptos"/>
          <w:i/>
          <w:iCs/>
          <w:color w:val="000000"/>
        </w:rPr>
        <w:t>Pā Gerard proposed we accept, Pā Michael seconded, passed</w:t>
      </w:r>
    </w:p>
    <w:p w14:paraId="22D261A5" w14:textId="77777777" w:rsidR="00AF7D66" w:rsidRDefault="00AF7D66">
      <w:pPr>
        <w:pBdr>
          <w:top w:val="nil"/>
          <w:left w:val="nil"/>
          <w:bottom w:val="nil"/>
          <w:right w:val="nil"/>
          <w:between w:val="nil"/>
        </w:pBdr>
        <w:tabs>
          <w:tab w:val="left" w:pos="3180"/>
        </w:tabs>
        <w:ind w:left="720"/>
        <w:rPr>
          <w:rFonts w:ascii="Aptos" w:eastAsia="Aptos" w:hAnsi="Aptos" w:cs="Aptos"/>
          <w:color w:val="000000"/>
        </w:rPr>
      </w:pPr>
    </w:p>
    <w:p w14:paraId="7BF8CB88" w14:textId="77777777" w:rsidR="00AF7D66" w:rsidRDefault="00000000">
      <w:pPr>
        <w:numPr>
          <w:ilvl w:val="0"/>
          <w:numId w:val="3"/>
        </w:numPr>
        <w:pBdr>
          <w:top w:val="nil"/>
          <w:left w:val="nil"/>
          <w:bottom w:val="nil"/>
          <w:right w:val="nil"/>
          <w:between w:val="nil"/>
        </w:pBdr>
        <w:ind w:left="709" w:hanging="349"/>
      </w:pPr>
      <w:r>
        <w:rPr>
          <w:rFonts w:ascii="Aptos" w:eastAsia="Aptos" w:hAnsi="Aptos" w:cs="Aptos"/>
          <w:color w:val="000000"/>
          <w:highlight w:val="white"/>
        </w:rPr>
        <w:t>Trillian Trust</w:t>
      </w:r>
      <w:r>
        <w:rPr>
          <w:rFonts w:ascii="Aptos" w:eastAsia="Aptos" w:hAnsi="Aptos" w:cs="Aptos"/>
          <w:color w:val="000000"/>
        </w:rPr>
        <w:t>, Sporting Equipment $17,182.00</w:t>
      </w:r>
    </w:p>
    <w:p w14:paraId="12A52362" w14:textId="77777777" w:rsidR="00AF7D66" w:rsidRDefault="00000000">
      <w:pPr>
        <w:jc w:val="right"/>
        <w:rPr>
          <w:rFonts w:ascii="Aptos" w:eastAsia="Aptos" w:hAnsi="Aptos" w:cs="Aptos"/>
          <w:i/>
          <w:iCs/>
        </w:rPr>
      </w:pPr>
      <w:r>
        <w:rPr>
          <w:rFonts w:ascii="Aptos" w:eastAsia="Aptos" w:hAnsi="Aptos" w:cs="Aptos"/>
          <w:i/>
          <w:iCs/>
        </w:rPr>
        <w:t>Pā Gerard proposed we accept,  Pā Michael seconded, passed</w:t>
      </w:r>
    </w:p>
    <w:p w14:paraId="644B2D8F" w14:textId="77777777" w:rsidR="00AF7D66" w:rsidRDefault="00AF7D66">
      <w:pPr>
        <w:rPr>
          <w:rFonts w:ascii="Aptos" w:eastAsia="Aptos" w:hAnsi="Aptos" w:cs="Aptos"/>
        </w:rPr>
      </w:pPr>
    </w:p>
    <w:p w14:paraId="331FA150" w14:textId="77777777" w:rsidR="00AF7D66" w:rsidRDefault="00AF7D66">
      <w:pPr>
        <w:rPr>
          <w:rFonts w:ascii="Aptos" w:eastAsia="Aptos" w:hAnsi="Aptos" w:cs="Aptos"/>
        </w:rPr>
      </w:pPr>
    </w:p>
    <w:p w14:paraId="5F7C5626" w14:textId="77777777" w:rsidR="00AF7D66" w:rsidRDefault="00000000">
      <w:pPr>
        <w:rPr>
          <w:rFonts w:ascii="Aptos" w:eastAsia="Aptos" w:hAnsi="Aptos" w:cs="Aptos"/>
          <w:b/>
          <w:bCs/>
          <w:color w:val="000000"/>
        </w:rPr>
      </w:pPr>
      <w:r>
        <w:rPr>
          <w:rFonts w:ascii="Aptos" w:eastAsia="Aptos" w:hAnsi="Aptos" w:cs="Aptos"/>
          <w:b/>
          <w:bCs/>
          <w:color w:val="000000"/>
        </w:rPr>
        <w:t>3.2 Principal’s Report</w:t>
      </w:r>
    </w:p>
    <w:p w14:paraId="4001D2B6" w14:textId="77777777" w:rsidR="00AF7D66" w:rsidRDefault="00000000">
      <w:pPr>
        <w:rPr>
          <w:rFonts w:ascii="Aptos" w:eastAsia="Aptos" w:hAnsi="Aptos" w:cs="Aptos"/>
        </w:rPr>
      </w:pPr>
      <w:r>
        <w:rPr>
          <w:rFonts w:ascii="Aptos" w:eastAsia="Aptos" w:hAnsi="Aptos" w:cs="Aptos"/>
        </w:rPr>
        <w:t>See Principal’s Report attached.</w:t>
      </w:r>
    </w:p>
    <w:p w14:paraId="20FD60F8" w14:textId="77777777" w:rsidR="00AF7D66" w:rsidRDefault="00AF7D66">
      <w:pPr>
        <w:rPr>
          <w:rFonts w:ascii="Aptos" w:eastAsia="Aptos" w:hAnsi="Aptos" w:cs="Aptos"/>
        </w:rPr>
      </w:pPr>
    </w:p>
    <w:p w14:paraId="337DBD32" w14:textId="77777777" w:rsidR="00AF7D66" w:rsidRDefault="00000000">
      <w:pPr>
        <w:rPr>
          <w:rFonts w:ascii="Aptos" w:eastAsia="Aptos" w:hAnsi="Aptos" w:cs="Aptos"/>
        </w:rPr>
      </w:pPr>
      <w:r>
        <w:rPr>
          <w:rFonts w:ascii="Aptos" w:eastAsia="Aptos" w:hAnsi="Aptos" w:cs="Aptos"/>
        </w:rPr>
        <w:t>Overall attendance has improved.</w:t>
      </w:r>
    </w:p>
    <w:p w14:paraId="79CFFC5B" w14:textId="77777777" w:rsidR="00AF7D66" w:rsidRDefault="00AF7D66">
      <w:pPr>
        <w:rPr>
          <w:rFonts w:ascii="Aptos" w:eastAsia="Aptos" w:hAnsi="Aptos" w:cs="Aptos"/>
        </w:rPr>
      </w:pPr>
    </w:p>
    <w:p w14:paraId="3B111D0E" w14:textId="77777777" w:rsidR="00AF7D66" w:rsidRDefault="00000000">
      <w:pPr>
        <w:rPr>
          <w:rFonts w:ascii="Aptos" w:eastAsia="Aptos" w:hAnsi="Aptos" w:cs="Aptos"/>
        </w:rPr>
      </w:pPr>
      <w:r>
        <w:rPr>
          <w:rFonts w:ascii="Aptos" w:eastAsia="Aptos" w:hAnsi="Aptos" w:cs="Aptos"/>
        </w:rPr>
        <w:t>O’Shea Shield – boys did really well - huge mihi to Whaea Hayley and Whaea Ang who did a lot of mahi in this space. Pā Nick said although 5</w:t>
      </w:r>
      <w:r>
        <w:rPr>
          <w:rFonts w:ascii="Aptos" w:eastAsia="Aptos" w:hAnsi="Aptos" w:cs="Aptos"/>
          <w:vertAlign w:val="superscript"/>
        </w:rPr>
        <w:t>th</w:t>
      </w:r>
      <w:r>
        <w:rPr>
          <w:rFonts w:ascii="Aptos" w:eastAsia="Aptos" w:hAnsi="Aptos" w:cs="Aptos"/>
        </w:rPr>
        <w:t xml:space="preserve"> place overall was only one point between each placing.</w:t>
      </w:r>
    </w:p>
    <w:p w14:paraId="1A946E71" w14:textId="77777777" w:rsidR="00AF7D66" w:rsidRDefault="00AF7D66">
      <w:pPr>
        <w:rPr>
          <w:rFonts w:ascii="Aptos" w:eastAsia="Aptos" w:hAnsi="Aptos" w:cs="Aptos"/>
        </w:rPr>
      </w:pPr>
    </w:p>
    <w:p w14:paraId="4B5D9C0C" w14:textId="77777777" w:rsidR="00AF7D66" w:rsidRDefault="00000000">
      <w:pPr>
        <w:rPr>
          <w:rFonts w:ascii="Aptos" w:eastAsia="Aptos" w:hAnsi="Aptos" w:cs="Aptos"/>
        </w:rPr>
      </w:pPr>
      <w:r>
        <w:rPr>
          <w:rFonts w:ascii="Aptos" w:eastAsia="Aptos" w:hAnsi="Aptos" w:cs="Aptos"/>
        </w:rPr>
        <w:t>MOE desire for us to work more closely with the Trust Board – a discussion for another time. Once find common ground between two Boards will flourish.</w:t>
      </w:r>
    </w:p>
    <w:p w14:paraId="61385EA3" w14:textId="77777777" w:rsidR="00AF7D66" w:rsidRDefault="00AF7D66">
      <w:pPr>
        <w:rPr>
          <w:rFonts w:ascii="Aptos" w:eastAsia="Aptos" w:hAnsi="Aptos" w:cs="Aptos"/>
        </w:rPr>
      </w:pPr>
    </w:p>
    <w:p w14:paraId="4A936ABB" w14:textId="77777777" w:rsidR="00AF7D66" w:rsidRDefault="00000000">
      <w:pPr>
        <w:rPr>
          <w:rFonts w:ascii="Aptos" w:eastAsia="Aptos" w:hAnsi="Aptos" w:cs="Aptos"/>
        </w:rPr>
      </w:pPr>
      <w:r>
        <w:rPr>
          <w:rFonts w:ascii="Aptos" w:eastAsia="Aptos" w:hAnsi="Aptos" w:cs="Aptos"/>
        </w:rPr>
        <w:t>Teacher only day yesterday looking at the Curriculum refresh.</w:t>
      </w:r>
    </w:p>
    <w:p w14:paraId="147267C5" w14:textId="77777777" w:rsidR="00AF7D66" w:rsidRDefault="00AF7D66">
      <w:pPr>
        <w:rPr>
          <w:rFonts w:ascii="Aptos" w:eastAsia="Aptos" w:hAnsi="Aptos" w:cs="Aptos"/>
        </w:rPr>
      </w:pPr>
    </w:p>
    <w:p w14:paraId="0403B042" w14:textId="77777777" w:rsidR="00AF7D66" w:rsidRDefault="00000000">
      <w:pPr>
        <w:rPr>
          <w:rFonts w:ascii="Aptos" w:eastAsia="Aptos" w:hAnsi="Aptos" w:cs="Aptos"/>
          <w:b/>
          <w:bCs/>
        </w:rPr>
      </w:pPr>
      <w:r>
        <w:rPr>
          <w:rFonts w:ascii="Aptos" w:eastAsia="Aptos" w:hAnsi="Aptos" w:cs="Aptos"/>
          <w:b/>
          <w:bCs/>
        </w:rPr>
        <w:t>Questions:</w:t>
      </w:r>
    </w:p>
    <w:p w14:paraId="1C8D9697" w14:textId="77777777" w:rsidR="00AF7D66" w:rsidRDefault="00000000">
      <w:pPr>
        <w:rPr>
          <w:rFonts w:ascii="Aptos" w:eastAsia="Aptos" w:hAnsi="Aptos" w:cs="Aptos"/>
        </w:rPr>
      </w:pPr>
      <w:r>
        <w:rPr>
          <w:rFonts w:ascii="Aptos" w:eastAsia="Aptos" w:hAnsi="Aptos" w:cs="Aptos"/>
        </w:rPr>
        <w:t>Pā Gerard said that in the ERO Report and Annual Implementation it states we should be reporting every 6 months on Year 9 and 10 literacy. Would be good at the start of Term 3 can you give us that data?</w:t>
      </w:r>
    </w:p>
    <w:p w14:paraId="7ED6E4AF" w14:textId="77777777" w:rsidR="00AF7D66" w:rsidRDefault="00000000">
      <w:pPr>
        <w:rPr>
          <w:rFonts w:ascii="Aptos" w:eastAsia="Aptos" w:hAnsi="Aptos" w:cs="Aptos"/>
          <w:i/>
          <w:iCs/>
        </w:rPr>
      </w:pPr>
      <w:r>
        <w:rPr>
          <w:rFonts w:ascii="Aptos" w:eastAsia="Aptos" w:hAnsi="Aptos" w:cs="Aptos"/>
          <w:b/>
          <w:bCs/>
          <w:i/>
          <w:iCs/>
        </w:rPr>
        <w:t>Action:</w:t>
      </w:r>
      <w:r>
        <w:rPr>
          <w:rFonts w:ascii="Aptos" w:eastAsia="Aptos" w:hAnsi="Aptos" w:cs="Aptos"/>
          <w:i/>
          <w:iCs/>
        </w:rPr>
        <w:t xml:space="preserve"> Pā Kahu to provide the Year 9 and 10 literacy data for the first 6 months of the year.</w:t>
      </w:r>
    </w:p>
    <w:p w14:paraId="151018DE" w14:textId="77777777" w:rsidR="00AF7D66" w:rsidRDefault="00AF7D66">
      <w:pPr>
        <w:rPr>
          <w:rFonts w:ascii="Aptos" w:eastAsia="Aptos" w:hAnsi="Aptos" w:cs="Aptos"/>
        </w:rPr>
      </w:pPr>
    </w:p>
    <w:p w14:paraId="2596C9E7" w14:textId="77777777" w:rsidR="00AF7D66" w:rsidRDefault="00000000">
      <w:pPr>
        <w:rPr>
          <w:rFonts w:ascii="Aptos" w:eastAsia="Aptos" w:hAnsi="Aptos" w:cs="Aptos"/>
        </w:rPr>
      </w:pPr>
      <w:r>
        <w:rPr>
          <w:rFonts w:ascii="Aptos" w:eastAsia="Aptos" w:hAnsi="Aptos" w:cs="Aptos"/>
        </w:rPr>
        <w:t>Pā Michael asked for an updated attendance report – the actual stats so we can track over the year. Pā Kahu said this would be at the end of each term.</w:t>
      </w:r>
    </w:p>
    <w:p w14:paraId="24CC60D0" w14:textId="77777777" w:rsidR="00AF7D66" w:rsidRDefault="00000000">
      <w:pPr>
        <w:rPr>
          <w:rFonts w:ascii="Aptos" w:eastAsia="Aptos" w:hAnsi="Aptos" w:cs="Aptos"/>
          <w:i/>
          <w:iCs/>
        </w:rPr>
      </w:pPr>
      <w:r>
        <w:rPr>
          <w:rFonts w:ascii="Aptos" w:eastAsia="Aptos" w:hAnsi="Aptos" w:cs="Aptos"/>
          <w:b/>
          <w:bCs/>
          <w:i/>
          <w:iCs/>
        </w:rPr>
        <w:t>Action:</w:t>
      </w:r>
      <w:r>
        <w:rPr>
          <w:rFonts w:ascii="Aptos" w:eastAsia="Aptos" w:hAnsi="Aptos" w:cs="Aptos"/>
          <w:i/>
          <w:iCs/>
        </w:rPr>
        <w:t xml:space="preserve"> Pā Kahu to provide an attendance report to the end of Term 2 at the next board meeting.</w:t>
      </w:r>
    </w:p>
    <w:p w14:paraId="4FAAC063" w14:textId="77777777" w:rsidR="00AF7D66" w:rsidRDefault="00AF7D66">
      <w:pPr>
        <w:rPr>
          <w:rFonts w:ascii="Aptos" w:eastAsia="Aptos" w:hAnsi="Aptos" w:cs="Aptos"/>
        </w:rPr>
      </w:pPr>
    </w:p>
    <w:p w14:paraId="64A371FA" w14:textId="77777777" w:rsidR="00AF7D66" w:rsidRDefault="00000000">
      <w:pPr>
        <w:spacing w:after="160"/>
        <w:jc w:val="right"/>
        <w:rPr>
          <w:rFonts w:ascii="Aptos" w:eastAsia="Aptos" w:hAnsi="Aptos" w:cs="Aptos"/>
          <w:i/>
          <w:iCs/>
          <w:color w:val="000000"/>
        </w:rPr>
      </w:pPr>
      <w:r>
        <w:rPr>
          <w:rFonts w:ascii="Aptos" w:eastAsia="Aptos" w:hAnsi="Aptos" w:cs="Aptos"/>
          <w:i/>
          <w:iCs/>
          <w:color w:val="000000"/>
        </w:rPr>
        <w:t>Pā Kahu moved that the Principal’s report be accepted, Pā Gerard seconded, Passed</w:t>
      </w:r>
    </w:p>
    <w:p w14:paraId="6D585FC1" w14:textId="77777777" w:rsidR="00AF7D66" w:rsidRDefault="00AF7D66">
      <w:pPr>
        <w:rPr>
          <w:rFonts w:ascii="Aptos" w:eastAsia="Aptos" w:hAnsi="Aptos" w:cs="Aptos"/>
        </w:rPr>
      </w:pPr>
    </w:p>
    <w:p w14:paraId="725E6A71" w14:textId="77777777" w:rsidR="00AF7D66" w:rsidRDefault="00000000">
      <w:pPr>
        <w:rPr>
          <w:rFonts w:ascii="Aptos" w:eastAsia="Aptos" w:hAnsi="Aptos" w:cs="Aptos"/>
          <w:b/>
          <w:bCs/>
          <w:color w:val="000000"/>
        </w:rPr>
      </w:pPr>
      <w:r>
        <w:rPr>
          <w:rFonts w:ascii="Aptos" w:eastAsia="Aptos" w:hAnsi="Aptos" w:cs="Aptos"/>
          <w:b/>
          <w:bCs/>
          <w:color w:val="000000"/>
        </w:rPr>
        <w:t>3.3 Annual Implementation</w:t>
      </w:r>
    </w:p>
    <w:p w14:paraId="2B267081" w14:textId="77777777" w:rsidR="00AF7D66" w:rsidRDefault="00000000">
      <w:pPr>
        <w:rPr>
          <w:rFonts w:ascii="Aptos" w:eastAsia="Aptos" w:hAnsi="Aptos" w:cs="Aptos"/>
        </w:rPr>
      </w:pPr>
      <w:r>
        <w:rPr>
          <w:rFonts w:ascii="Aptos" w:eastAsia="Aptos" w:hAnsi="Aptos" w:cs="Aptos"/>
        </w:rPr>
        <w:t>See attached Annual Implementation Plan 2026.</w:t>
      </w:r>
    </w:p>
    <w:p w14:paraId="7CB6DDA6" w14:textId="77777777" w:rsidR="00AF7D66" w:rsidRDefault="00AF7D66">
      <w:pPr>
        <w:rPr>
          <w:rFonts w:ascii="Aptos" w:eastAsia="Aptos" w:hAnsi="Aptos" w:cs="Aptos"/>
        </w:rPr>
      </w:pPr>
    </w:p>
    <w:p w14:paraId="0E6232E0" w14:textId="77777777" w:rsidR="00AF7D66" w:rsidRDefault="00000000">
      <w:pPr>
        <w:rPr>
          <w:rFonts w:ascii="Aptos" w:eastAsia="Aptos" w:hAnsi="Aptos" w:cs="Aptos"/>
        </w:rPr>
      </w:pPr>
      <w:r>
        <w:rPr>
          <w:rFonts w:ascii="Aptos" w:eastAsia="Aptos" w:hAnsi="Aptos" w:cs="Aptos"/>
        </w:rPr>
        <w:t>Pā Kahu spoke to this. Has completed the Annual Implementation Plan about a month ago and sent into the MOE when requested. Based on last year’s Annual Plan and Our Strategic Plan. In the School Board folder for this June hui.</w:t>
      </w:r>
    </w:p>
    <w:p w14:paraId="684681BB" w14:textId="77777777" w:rsidR="00AF7D66" w:rsidRDefault="00AF7D66">
      <w:pPr>
        <w:rPr>
          <w:rFonts w:ascii="Aptos" w:eastAsia="Aptos" w:hAnsi="Aptos" w:cs="Aptos"/>
        </w:rPr>
      </w:pPr>
    </w:p>
    <w:p w14:paraId="73EBD246" w14:textId="77777777" w:rsidR="00AF7D66" w:rsidRDefault="00000000">
      <w:pPr>
        <w:rPr>
          <w:rFonts w:ascii="Aptos" w:eastAsia="Aptos" w:hAnsi="Aptos" w:cs="Aptos"/>
        </w:rPr>
      </w:pPr>
      <w:r>
        <w:rPr>
          <w:rFonts w:ascii="Aptos" w:eastAsia="Aptos" w:hAnsi="Aptos" w:cs="Aptos"/>
        </w:rPr>
        <w:t>Attendance is a key focus.</w:t>
      </w:r>
    </w:p>
    <w:p w14:paraId="38EEC47C" w14:textId="77777777" w:rsidR="00AF7D66" w:rsidRDefault="00AF7D66">
      <w:pPr>
        <w:rPr>
          <w:rFonts w:ascii="Aptos" w:eastAsia="Aptos" w:hAnsi="Aptos" w:cs="Aptos"/>
        </w:rPr>
      </w:pPr>
    </w:p>
    <w:p w14:paraId="3AF4A908" w14:textId="77777777" w:rsidR="00AF7D66" w:rsidRDefault="00000000">
      <w:pPr>
        <w:jc w:val="right"/>
        <w:rPr>
          <w:rFonts w:ascii="Aptos" w:eastAsia="Aptos" w:hAnsi="Aptos" w:cs="Aptos"/>
          <w:i/>
          <w:iCs/>
        </w:rPr>
      </w:pPr>
      <w:r>
        <w:rPr>
          <w:rFonts w:ascii="Aptos" w:eastAsia="Aptos" w:hAnsi="Aptos" w:cs="Aptos"/>
          <w:i/>
          <w:iCs/>
        </w:rPr>
        <w:t>Pā Kahu moved that the Annual Implementation Plan 2026 be accepted by the Board, seconded by Pā Michael, passed.</w:t>
      </w:r>
    </w:p>
    <w:p w14:paraId="57056588" w14:textId="77777777" w:rsidR="00AF7D66" w:rsidRDefault="00AF7D66">
      <w:pPr>
        <w:jc w:val="right"/>
        <w:rPr>
          <w:rFonts w:ascii="Aptos" w:eastAsia="Aptos" w:hAnsi="Aptos" w:cs="Aptos"/>
          <w:i/>
          <w:iCs/>
        </w:rPr>
      </w:pPr>
    </w:p>
    <w:p w14:paraId="0514F325" w14:textId="77777777" w:rsidR="00AF7D66" w:rsidRDefault="00AF7D66">
      <w:pPr>
        <w:rPr>
          <w:rFonts w:ascii="Aptos" w:eastAsia="Aptos" w:hAnsi="Aptos" w:cs="Aptos"/>
        </w:rPr>
      </w:pPr>
    </w:p>
    <w:p w14:paraId="0FC072AA" w14:textId="77777777" w:rsidR="00AF7D66" w:rsidRDefault="00000000">
      <w:pPr>
        <w:rPr>
          <w:rFonts w:ascii="Aptos" w:eastAsia="Aptos" w:hAnsi="Aptos" w:cs="Aptos"/>
          <w:b/>
          <w:bCs/>
          <w:color w:val="000000"/>
        </w:rPr>
      </w:pPr>
      <w:r>
        <w:rPr>
          <w:rFonts w:ascii="Aptos" w:eastAsia="Aptos" w:hAnsi="Aptos" w:cs="Aptos"/>
          <w:b/>
          <w:bCs/>
          <w:color w:val="000000"/>
        </w:rPr>
        <w:t>3.4 Board Elections – Staff Rep – Parent Vacancy</w:t>
      </w:r>
    </w:p>
    <w:p w14:paraId="64FB9B47" w14:textId="77777777" w:rsidR="00AF7D66" w:rsidRDefault="00000000">
      <w:pPr>
        <w:rPr>
          <w:rFonts w:ascii="Aptos" w:eastAsia="Aptos" w:hAnsi="Aptos" w:cs="Aptos"/>
        </w:rPr>
      </w:pPr>
      <w:r>
        <w:rPr>
          <w:rFonts w:ascii="Aptos" w:eastAsia="Aptos" w:hAnsi="Aptos" w:cs="Aptos"/>
        </w:rPr>
        <w:t xml:space="preserve">Whaea Kerianna spoke to the casual vacancy flow chart. </w:t>
      </w:r>
    </w:p>
    <w:p w14:paraId="2380E37D" w14:textId="77777777" w:rsidR="00AF7D66" w:rsidRDefault="00AF7D66">
      <w:pPr>
        <w:rPr>
          <w:rFonts w:ascii="Aptos" w:eastAsia="Aptos" w:hAnsi="Aptos" w:cs="Aptos"/>
        </w:rPr>
      </w:pPr>
    </w:p>
    <w:p w14:paraId="22A3ED15" w14:textId="77777777" w:rsidR="00AF7D66" w:rsidRDefault="00000000">
      <w:pPr>
        <w:rPr>
          <w:rFonts w:ascii="Aptos" w:eastAsia="Aptos" w:hAnsi="Aptos" w:cs="Aptos"/>
        </w:rPr>
      </w:pPr>
      <w:r>
        <w:rPr>
          <w:rFonts w:ascii="Aptos" w:eastAsia="Aptos" w:hAnsi="Aptos" w:cs="Aptos"/>
        </w:rPr>
        <w:t>Pā Michael suggested we co-opt a Board member onto the Board with Financial Expertise.</w:t>
      </w:r>
    </w:p>
    <w:p w14:paraId="05CAFABA" w14:textId="77777777" w:rsidR="00AF7D66" w:rsidRDefault="00AF7D66">
      <w:pPr>
        <w:rPr>
          <w:rFonts w:ascii="Aptos" w:eastAsia="Aptos" w:hAnsi="Aptos" w:cs="Aptos"/>
        </w:rPr>
      </w:pPr>
    </w:p>
    <w:p w14:paraId="69B1247F" w14:textId="039801CF" w:rsidR="00AF7D66" w:rsidRDefault="00000000">
      <w:pPr>
        <w:rPr>
          <w:rFonts w:ascii="Aptos" w:eastAsia="Aptos" w:hAnsi="Aptos" w:cs="Aptos"/>
        </w:rPr>
      </w:pPr>
      <w:r>
        <w:rPr>
          <w:rFonts w:ascii="Aptos" w:eastAsia="Aptos" w:hAnsi="Aptos" w:cs="Aptos"/>
        </w:rPr>
        <w:t>Whaea Kerianna will go back to NZSBA to get more guidance on this.</w:t>
      </w:r>
    </w:p>
    <w:p w14:paraId="4BD21572" w14:textId="77777777" w:rsidR="00AF7D66" w:rsidRDefault="00AF7D66">
      <w:pPr>
        <w:rPr>
          <w:rFonts w:ascii="Aptos" w:eastAsia="Aptos" w:hAnsi="Aptos" w:cs="Aptos"/>
        </w:rPr>
      </w:pPr>
    </w:p>
    <w:p w14:paraId="558D932D" w14:textId="77777777" w:rsidR="00AF7D66" w:rsidRDefault="00000000">
      <w:pPr>
        <w:pBdr>
          <w:bottom w:val="single" w:sz="4" w:space="1" w:color="000000"/>
        </w:pBdr>
        <w:rPr>
          <w:rFonts w:ascii="Aptos" w:eastAsia="Aptos" w:hAnsi="Aptos" w:cs="Aptos"/>
          <w:b/>
          <w:bCs/>
        </w:rPr>
      </w:pPr>
      <w:r>
        <w:rPr>
          <w:rFonts w:ascii="Aptos" w:eastAsia="Aptos" w:hAnsi="Aptos" w:cs="Aptos"/>
          <w:b/>
          <w:bCs/>
          <w:color w:val="000000"/>
        </w:rPr>
        <w:t>4. Mana Ako – Design an engaging, future-focused curriculum</w:t>
      </w:r>
    </w:p>
    <w:p w14:paraId="3353FA3E" w14:textId="77777777" w:rsidR="00AF7D66" w:rsidRDefault="00AF7D66">
      <w:pPr>
        <w:rPr>
          <w:rFonts w:ascii="Aptos" w:eastAsia="Aptos" w:hAnsi="Aptos" w:cs="Aptos"/>
        </w:rPr>
      </w:pPr>
    </w:p>
    <w:p w14:paraId="37B3EEA5" w14:textId="77777777" w:rsidR="00AF7D66" w:rsidRDefault="00000000">
      <w:pPr>
        <w:rPr>
          <w:rFonts w:ascii="Aptos" w:eastAsia="Aptos" w:hAnsi="Aptos" w:cs="Aptos"/>
        </w:rPr>
      </w:pPr>
      <w:r>
        <w:rPr>
          <w:rFonts w:ascii="Aptos" w:eastAsia="Aptos" w:hAnsi="Aptos" w:cs="Aptos"/>
          <w:color w:val="000000"/>
        </w:rPr>
        <w:t xml:space="preserve">Covered earlier </w:t>
      </w:r>
    </w:p>
    <w:p w14:paraId="0CD70CC8" w14:textId="77777777" w:rsidR="00AF7D66" w:rsidRDefault="00AF7D66">
      <w:pPr>
        <w:rPr>
          <w:rFonts w:ascii="Aptos" w:eastAsia="Aptos" w:hAnsi="Aptos" w:cs="Aptos"/>
        </w:rPr>
      </w:pPr>
    </w:p>
    <w:p w14:paraId="31120A28" w14:textId="77777777" w:rsidR="00AF7D66" w:rsidRDefault="00AF7D66">
      <w:pPr>
        <w:rPr>
          <w:rFonts w:ascii="Aptos" w:eastAsia="Aptos" w:hAnsi="Aptos" w:cs="Aptos"/>
        </w:rPr>
      </w:pPr>
    </w:p>
    <w:p w14:paraId="1C1C6E89" w14:textId="77777777" w:rsidR="00AF7D66" w:rsidRDefault="00000000">
      <w:pPr>
        <w:pBdr>
          <w:bottom w:val="single" w:sz="4" w:space="1" w:color="000000"/>
        </w:pBdr>
        <w:jc w:val="both"/>
        <w:rPr>
          <w:rFonts w:ascii="Aptos" w:eastAsia="Aptos" w:hAnsi="Aptos" w:cs="Aptos"/>
          <w:b/>
          <w:bCs/>
        </w:rPr>
      </w:pPr>
      <w:r>
        <w:rPr>
          <w:rFonts w:ascii="Aptos" w:eastAsia="Aptos" w:hAnsi="Aptos" w:cs="Aptos"/>
          <w:b/>
          <w:bCs/>
          <w:color w:val="000000"/>
        </w:rPr>
        <w:t xml:space="preserve">5. Mana </w:t>
      </w:r>
      <w:proofErr w:type="spellStart"/>
      <w:r>
        <w:rPr>
          <w:rFonts w:ascii="Aptos" w:eastAsia="Aptos" w:hAnsi="Aptos" w:cs="Aptos"/>
          <w:b/>
          <w:bCs/>
          <w:color w:val="000000"/>
        </w:rPr>
        <w:t>Whakapono</w:t>
      </w:r>
      <w:proofErr w:type="spellEnd"/>
      <w:r>
        <w:rPr>
          <w:rFonts w:ascii="Aptos" w:eastAsia="Aptos" w:hAnsi="Aptos" w:cs="Aptos"/>
          <w:b/>
          <w:bCs/>
          <w:color w:val="000000"/>
        </w:rPr>
        <w:t xml:space="preserve"> – Promote a Catholic worldview based on our Marist Charism</w:t>
      </w:r>
    </w:p>
    <w:p w14:paraId="09C9349F" w14:textId="77777777" w:rsidR="00AF7D66" w:rsidRDefault="00AF7D66">
      <w:pPr>
        <w:pBdr>
          <w:top w:val="nil"/>
          <w:left w:val="nil"/>
          <w:bottom w:val="nil"/>
          <w:right w:val="nil"/>
          <w:between w:val="nil"/>
        </w:pBdr>
        <w:tabs>
          <w:tab w:val="left" w:pos="0"/>
        </w:tabs>
        <w:rPr>
          <w:rFonts w:ascii="Aptos" w:eastAsia="Aptos" w:hAnsi="Aptos" w:cs="Aptos"/>
          <w:color w:val="000000"/>
        </w:rPr>
      </w:pPr>
    </w:p>
    <w:p w14:paraId="06F469BE" w14:textId="77777777" w:rsidR="00AF7D66" w:rsidRDefault="00000000">
      <w:pPr>
        <w:pBdr>
          <w:top w:val="nil"/>
          <w:left w:val="nil"/>
          <w:bottom w:val="nil"/>
          <w:right w:val="nil"/>
          <w:between w:val="nil"/>
        </w:pBdr>
        <w:tabs>
          <w:tab w:val="left" w:pos="0"/>
        </w:tabs>
        <w:rPr>
          <w:rFonts w:ascii="Aptos" w:eastAsia="Aptos" w:hAnsi="Aptos" w:cs="Aptos"/>
          <w:b/>
          <w:bCs/>
          <w:color w:val="000000"/>
        </w:rPr>
      </w:pPr>
      <w:r>
        <w:rPr>
          <w:rFonts w:ascii="Aptos" w:eastAsia="Aptos" w:hAnsi="Aptos" w:cs="Aptos"/>
          <w:b/>
          <w:bCs/>
          <w:color w:val="000000"/>
        </w:rPr>
        <w:t>5.1 EOTC – Hobon Report</w:t>
      </w:r>
    </w:p>
    <w:p w14:paraId="6989576B" w14:textId="77777777" w:rsidR="00AF7D66" w:rsidRDefault="00000000">
      <w:pPr>
        <w:rPr>
          <w:rFonts w:ascii="Aptos" w:eastAsia="Aptos" w:hAnsi="Aptos" w:cs="Aptos"/>
        </w:rPr>
      </w:pPr>
      <w:r>
        <w:rPr>
          <w:rFonts w:ascii="Aptos" w:eastAsia="Aptos" w:hAnsi="Aptos" w:cs="Aptos"/>
        </w:rPr>
        <w:t xml:space="preserve">Pā Nick spoke to this and said this is being funded by the Marists. </w:t>
      </w:r>
    </w:p>
    <w:p w14:paraId="54EB82F4" w14:textId="77777777" w:rsidR="00AF7D66" w:rsidRDefault="00000000">
      <w:pPr>
        <w:rPr>
          <w:rFonts w:ascii="Aptos" w:eastAsia="Aptos" w:hAnsi="Aptos" w:cs="Aptos"/>
        </w:rPr>
      </w:pPr>
      <w:r>
        <w:rPr>
          <w:rFonts w:ascii="Aptos" w:eastAsia="Aptos" w:hAnsi="Aptos" w:cs="Aptos"/>
        </w:rPr>
        <w:t>Noted Whaea Hayley is taking her own vehicle and will need to be reimbursed for this. In the EOTC no mention of food - presume Marist are hosting and covering accommodation and food.</w:t>
      </w:r>
    </w:p>
    <w:p w14:paraId="6A0BB7BC" w14:textId="77777777" w:rsidR="00AF7D66" w:rsidRDefault="00AF7D66">
      <w:pPr>
        <w:rPr>
          <w:rFonts w:ascii="Aptos" w:eastAsia="Aptos" w:hAnsi="Aptos" w:cs="Aptos"/>
        </w:rPr>
      </w:pPr>
    </w:p>
    <w:p w14:paraId="5E94931E" w14:textId="77777777" w:rsidR="00AF7D66" w:rsidRDefault="00000000">
      <w:pPr>
        <w:rPr>
          <w:rFonts w:ascii="Aptos" w:eastAsia="Aptos" w:hAnsi="Aptos" w:cs="Aptos"/>
        </w:rPr>
      </w:pPr>
      <w:r>
        <w:rPr>
          <w:rFonts w:ascii="Aptos" w:eastAsia="Aptos" w:hAnsi="Aptos" w:cs="Aptos"/>
        </w:rPr>
        <w:t>Reminded safe guarding is our first consideration not our last.</w:t>
      </w:r>
    </w:p>
    <w:p w14:paraId="04DCCE5A" w14:textId="77777777" w:rsidR="00AF7D66" w:rsidRDefault="00AF7D66">
      <w:pPr>
        <w:rPr>
          <w:rFonts w:ascii="Aptos" w:eastAsia="Aptos" w:hAnsi="Aptos" w:cs="Aptos"/>
        </w:rPr>
      </w:pPr>
    </w:p>
    <w:p w14:paraId="25E50E1E" w14:textId="77777777" w:rsidR="00AF7D66" w:rsidRDefault="00000000">
      <w:pPr>
        <w:jc w:val="right"/>
        <w:rPr>
          <w:rFonts w:ascii="Aptos" w:eastAsia="Aptos" w:hAnsi="Aptos" w:cs="Aptos"/>
          <w:i/>
          <w:iCs/>
        </w:rPr>
      </w:pPr>
      <w:r>
        <w:rPr>
          <w:rFonts w:ascii="Aptos" w:eastAsia="Aptos" w:hAnsi="Aptos" w:cs="Aptos"/>
          <w:i/>
          <w:iCs/>
        </w:rPr>
        <w:t>Whaea Kerianna moves that the Board approve the Hobon trip and gives permission for the trip to proceed, seconded Pā Nick, Passed.</w:t>
      </w:r>
    </w:p>
    <w:p w14:paraId="5F5B49F2" w14:textId="77777777" w:rsidR="00AF7D66" w:rsidRDefault="00AF7D66">
      <w:pPr>
        <w:rPr>
          <w:rFonts w:ascii="Aptos" w:eastAsia="Aptos" w:hAnsi="Aptos" w:cs="Aptos"/>
        </w:rPr>
      </w:pPr>
    </w:p>
    <w:tbl>
      <w:tblPr>
        <w:tblStyle w:val="a"/>
        <w:tblW w:w="9304" w:type="dxa"/>
        <w:tblInd w:w="-284" w:type="dxa"/>
        <w:tblLayout w:type="fixed"/>
        <w:tblLook w:val="0400" w:firstRow="0" w:lastRow="0" w:firstColumn="0" w:lastColumn="0" w:noHBand="0" w:noVBand="1"/>
      </w:tblPr>
      <w:tblGrid>
        <w:gridCol w:w="9304"/>
      </w:tblGrid>
      <w:tr w:rsidR="00AF7D66" w14:paraId="6FE339BB" w14:textId="77777777">
        <w:trPr>
          <w:trHeight w:val="300"/>
        </w:trPr>
        <w:tc>
          <w:tcPr>
            <w:tcW w:w="9304" w:type="dxa"/>
            <w:tcBorders>
              <w:bottom w:val="single" w:sz="4" w:space="0" w:color="000000"/>
            </w:tcBorders>
            <w:tcMar>
              <w:top w:w="0" w:type="dxa"/>
              <w:left w:w="108" w:type="dxa"/>
              <w:bottom w:w="0" w:type="dxa"/>
              <w:right w:w="108" w:type="dxa"/>
            </w:tcMar>
          </w:tcPr>
          <w:p w14:paraId="4C30B9D5" w14:textId="77777777" w:rsidR="00AF7D66" w:rsidRDefault="00000000">
            <w:pPr>
              <w:pBdr>
                <w:top w:val="nil"/>
                <w:left w:val="nil"/>
                <w:bottom w:val="nil"/>
                <w:right w:val="nil"/>
                <w:between w:val="nil"/>
              </w:pBdr>
              <w:tabs>
                <w:tab w:val="left" w:pos="0"/>
              </w:tabs>
              <w:rPr>
                <w:rFonts w:ascii="Aptos" w:eastAsia="Aptos" w:hAnsi="Aptos" w:cs="Aptos"/>
                <w:color w:val="000000"/>
              </w:rPr>
            </w:pPr>
            <w:r>
              <w:rPr>
                <w:rFonts w:ascii="Aptos" w:eastAsia="Aptos" w:hAnsi="Aptos" w:cs="Aptos"/>
                <w:b/>
                <w:bCs/>
                <w:color w:val="000000"/>
              </w:rPr>
              <w:t xml:space="preserve">6. Mana </w:t>
            </w:r>
            <w:proofErr w:type="spellStart"/>
            <w:r>
              <w:rPr>
                <w:rFonts w:ascii="Aptos" w:eastAsia="Aptos" w:hAnsi="Aptos" w:cs="Aptos"/>
                <w:b/>
                <w:bCs/>
                <w:color w:val="000000"/>
              </w:rPr>
              <w:t>Whakaara</w:t>
            </w:r>
            <w:proofErr w:type="spellEnd"/>
            <w:r>
              <w:rPr>
                <w:rFonts w:ascii="Aptos" w:eastAsia="Aptos" w:hAnsi="Aptos" w:cs="Aptos"/>
                <w:b/>
                <w:bCs/>
                <w:color w:val="000000"/>
              </w:rPr>
              <w:t> - Attract and develop excellence in teaching and leadership</w:t>
            </w:r>
          </w:p>
          <w:p w14:paraId="0455EFF5" w14:textId="77777777" w:rsidR="00AF7D66" w:rsidRDefault="00AF7D66">
            <w:pPr>
              <w:pBdr>
                <w:top w:val="nil"/>
                <w:left w:val="nil"/>
                <w:bottom w:val="nil"/>
                <w:right w:val="nil"/>
                <w:between w:val="nil"/>
              </w:pBdr>
              <w:tabs>
                <w:tab w:val="left" w:pos="0"/>
              </w:tabs>
              <w:rPr>
                <w:rFonts w:ascii="Aptos" w:eastAsia="Aptos" w:hAnsi="Aptos" w:cs="Aptos"/>
                <w:b/>
                <w:bCs/>
                <w:color w:val="000000"/>
              </w:rPr>
            </w:pPr>
          </w:p>
        </w:tc>
      </w:tr>
      <w:tr w:rsidR="00AF7D66" w14:paraId="2FA7F2EB" w14:textId="77777777">
        <w:trPr>
          <w:trHeight w:val="300"/>
        </w:trPr>
        <w:tc>
          <w:tcPr>
            <w:tcW w:w="9304" w:type="dxa"/>
            <w:tcBorders>
              <w:top w:val="single" w:sz="4" w:space="0" w:color="000000"/>
            </w:tcBorders>
            <w:tcMar>
              <w:top w:w="0" w:type="dxa"/>
              <w:left w:w="108" w:type="dxa"/>
              <w:bottom w:w="0" w:type="dxa"/>
              <w:right w:w="108" w:type="dxa"/>
            </w:tcMar>
          </w:tcPr>
          <w:p w14:paraId="7B2AAFD2" w14:textId="77777777" w:rsidR="00AF7D66" w:rsidRDefault="00000000">
            <w:pPr>
              <w:pBdr>
                <w:top w:val="nil"/>
                <w:left w:val="nil"/>
                <w:bottom w:val="nil"/>
                <w:right w:val="nil"/>
                <w:between w:val="nil"/>
              </w:pBdr>
              <w:tabs>
                <w:tab w:val="left" w:pos="0"/>
              </w:tabs>
              <w:rPr>
                <w:rFonts w:ascii="Aptos" w:eastAsia="Aptos" w:hAnsi="Aptos" w:cs="Aptos"/>
                <w:color w:val="000000"/>
              </w:rPr>
            </w:pPr>
            <w:r>
              <w:rPr>
                <w:rFonts w:ascii="Aptos" w:eastAsia="Aptos" w:hAnsi="Aptos" w:cs="Aptos"/>
                <w:color w:val="000000"/>
              </w:rPr>
              <w:t>Not discussed</w:t>
            </w:r>
          </w:p>
        </w:tc>
      </w:tr>
    </w:tbl>
    <w:p w14:paraId="591EDCF0" w14:textId="77777777" w:rsidR="00AF7D66" w:rsidRDefault="00AF7D66">
      <w:pPr>
        <w:rPr>
          <w:rFonts w:ascii="Aptos" w:eastAsia="Aptos" w:hAnsi="Aptos" w:cs="Aptos"/>
          <w:b/>
          <w:bCs/>
        </w:rPr>
      </w:pPr>
    </w:p>
    <w:p w14:paraId="100ECC8A" w14:textId="77777777" w:rsidR="00AF7D66" w:rsidRDefault="00000000">
      <w:pPr>
        <w:pBdr>
          <w:bottom w:val="single" w:sz="4" w:space="1" w:color="000000"/>
        </w:pBdr>
        <w:ind w:hanging="142"/>
        <w:jc w:val="both"/>
        <w:rPr>
          <w:rFonts w:ascii="Aptos" w:eastAsia="Aptos" w:hAnsi="Aptos" w:cs="Aptos"/>
        </w:rPr>
      </w:pPr>
      <w:r>
        <w:rPr>
          <w:rFonts w:ascii="Aptos" w:eastAsia="Aptos" w:hAnsi="Aptos" w:cs="Aptos"/>
          <w:b/>
          <w:bCs/>
          <w:color w:val="000000"/>
        </w:rPr>
        <w:t>7. Administration</w:t>
      </w:r>
    </w:p>
    <w:p w14:paraId="22C98C72" w14:textId="77777777" w:rsidR="00AF7D66" w:rsidRDefault="00AF7D66">
      <w:pPr>
        <w:rPr>
          <w:rFonts w:ascii="Aptos" w:eastAsia="Aptos" w:hAnsi="Aptos" w:cs="Aptos"/>
        </w:rPr>
      </w:pPr>
    </w:p>
    <w:p w14:paraId="291DC1BD" w14:textId="77777777" w:rsidR="00AF7D66" w:rsidRDefault="00AF7D66">
      <w:pPr>
        <w:rPr>
          <w:rFonts w:ascii="Aptos" w:eastAsia="Aptos" w:hAnsi="Aptos" w:cs="Aptos"/>
          <w:b/>
          <w:bCs/>
        </w:rPr>
      </w:pPr>
    </w:p>
    <w:p w14:paraId="759E3EB5" w14:textId="77777777" w:rsidR="00AF7D66" w:rsidRDefault="00000000">
      <w:pPr>
        <w:rPr>
          <w:rFonts w:ascii="Aptos" w:eastAsia="Aptos" w:hAnsi="Aptos" w:cs="Aptos"/>
          <w:b/>
          <w:bCs/>
        </w:rPr>
      </w:pPr>
      <w:r>
        <w:rPr>
          <w:rFonts w:ascii="Aptos" w:eastAsia="Aptos" w:hAnsi="Aptos" w:cs="Aptos"/>
          <w:b/>
          <w:bCs/>
        </w:rPr>
        <w:t xml:space="preserve">7.1 Correspondence in </w:t>
      </w:r>
    </w:p>
    <w:p w14:paraId="52D897CB" w14:textId="77777777" w:rsidR="00AF7D66" w:rsidRDefault="00000000">
      <w:pPr>
        <w:rPr>
          <w:rFonts w:ascii="Aptos" w:eastAsia="Aptos" w:hAnsi="Aptos" w:cs="Aptos"/>
        </w:rPr>
      </w:pPr>
      <w:r>
        <w:rPr>
          <w:rFonts w:ascii="Aptos" w:eastAsia="Aptos" w:hAnsi="Aptos" w:cs="Aptos"/>
        </w:rPr>
        <w:t>Nil</w:t>
      </w:r>
    </w:p>
    <w:p w14:paraId="5A44321E" w14:textId="77777777" w:rsidR="00AF7D66" w:rsidRDefault="00AF7D66">
      <w:pPr>
        <w:rPr>
          <w:rFonts w:ascii="Aptos" w:eastAsia="Aptos" w:hAnsi="Aptos" w:cs="Aptos"/>
        </w:rPr>
      </w:pPr>
    </w:p>
    <w:p w14:paraId="05438DE8" w14:textId="77777777" w:rsidR="00AF7D66" w:rsidRDefault="00000000">
      <w:pPr>
        <w:rPr>
          <w:rFonts w:ascii="Aptos" w:eastAsia="Aptos" w:hAnsi="Aptos" w:cs="Aptos"/>
          <w:b/>
          <w:bCs/>
        </w:rPr>
      </w:pPr>
      <w:r>
        <w:rPr>
          <w:rFonts w:ascii="Aptos" w:eastAsia="Aptos" w:hAnsi="Aptos" w:cs="Aptos"/>
          <w:b/>
          <w:bCs/>
        </w:rPr>
        <w:t>7.2 Correspondence Out</w:t>
      </w:r>
    </w:p>
    <w:p w14:paraId="0BA7AB11" w14:textId="77777777" w:rsidR="00AF7D66" w:rsidRDefault="00000000">
      <w:pPr>
        <w:rPr>
          <w:rFonts w:ascii="Aptos" w:eastAsia="Aptos" w:hAnsi="Aptos" w:cs="Aptos"/>
        </w:rPr>
      </w:pPr>
      <w:r>
        <w:rPr>
          <w:rFonts w:ascii="Aptos" w:eastAsia="Aptos" w:hAnsi="Aptos" w:cs="Aptos"/>
        </w:rPr>
        <w:t>Letter appointing Returning officer for the staff rep on the Board.</w:t>
      </w:r>
    </w:p>
    <w:p w14:paraId="3A5A5DFA" w14:textId="77777777" w:rsidR="00AF7D66" w:rsidRDefault="00AF7D66">
      <w:pPr>
        <w:rPr>
          <w:rFonts w:ascii="Aptos" w:eastAsia="Aptos" w:hAnsi="Aptos" w:cs="Aptos"/>
        </w:rPr>
      </w:pPr>
    </w:p>
    <w:p w14:paraId="37D41F81" w14:textId="77777777" w:rsidR="00AF7D66" w:rsidRDefault="00000000">
      <w:pPr>
        <w:rPr>
          <w:rFonts w:ascii="Aptos" w:eastAsia="Aptos" w:hAnsi="Aptos" w:cs="Aptos"/>
        </w:rPr>
      </w:pPr>
      <w:r>
        <w:rPr>
          <w:rFonts w:ascii="Aptos" w:eastAsia="Aptos" w:hAnsi="Aptos" w:cs="Aptos"/>
          <w:b/>
          <w:bCs/>
          <w:color w:val="222222"/>
        </w:rPr>
        <w:t>General Business</w:t>
      </w:r>
    </w:p>
    <w:p w14:paraId="5FC96FFA" w14:textId="77777777" w:rsidR="00AF7D66" w:rsidRDefault="00000000">
      <w:pPr>
        <w:pBdr>
          <w:top w:val="nil"/>
          <w:left w:val="nil"/>
          <w:bottom w:val="nil"/>
          <w:right w:val="nil"/>
          <w:between w:val="nil"/>
        </w:pBdr>
        <w:rPr>
          <w:rFonts w:ascii="Open Sans" w:eastAsia="Open Sans" w:hAnsi="Open Sans" w:cs="Open Sans"/>
          <w:color w:val="222222"/>
        </w:rPr>
      </w:pPr>
      <w:r>
        <w:rPr>
          <w:rFonts w:ascii="Aptos" w:eastAsia="Aptos" w:hAnsi="Aptos" w:cs="Aptos"/>
          <w:color w:val="222222"/>
        </w:rPr>
        <w:t>Before we move into committee, I would like to formally release Whaea Kath from this part of the hui. Thank you, Whaea Kath, for your time and contribution this evening</w:t>
      </w:r>
      <w:r>
        <w:rPr>
          <w:rFonts w:ascii="Open Sans" w:eastAsia="Open Sans" w:hAnsi="Open Sans" w:cs="Open Sans"/>
          <w:color w:val="222222"/>
        </w:rPr>
        <w:t>.</w:t>
      </w:r>
    </w:p>
    <w:p w14:paraId="4DD9BB09" w14:textId="77777777" w:rsidR="00AF7D66" w:rsidRDefault="00AF7D66">
      <w:pPr>
        <w:pBdr>
          <w:top w:val="nil"/>
          <w:left w:val="nil"/>
          <w:bottom w:val="nil"/>
          <w:right w:val="nil"/>
          <w:between w:val="nil"/>
        </w:pBdr>
        <w:rPr>
          <w:rFonts w:ascii="Open Sans" w:eastAsia="Open Sans" w:hAnsi="Open Sans" w:cs="Open Sans"/>
          <w:color w:val="222222"/>
        </w:rPr>
      </w:pPr>
    </w:p>
    <w:p w14:paraId="34E933B8" w14:textId="77777777" w:rsidR="00AF7D66" w:rsidRDefault="00000000">
      <w:pPr>
        <w:pBdr>
          <w:top w:val="nil"/>
          <w:left w:val="nil"/>
          <w:bottom w:val="nil"/>
          <w:right w:val="nil"/>
          <w:between w:val="nil"/>
        </w:pBdr>
        <w:rPr>
          <w:rFonts w:ascii="Aptos" w:eastAsia="Aptos" w:hAnsi="Aptos" w:cs="Aptos"/>
          <w:b/>
          <w:bCs/>
          <w:color w:val="000000"/>
        </w:rPr>
      </w:pPr>
      <w:r>
        <w:rPr>
          <w:rFonts w:ascii="Aptos" w:eastAsia="Aptos" w:hAnsi="Aptos" w:cs="Aptos"/>
          <w:b/>
          <w:bCs/>
          <w:color w:val="222222"/>
        </w:rPr>
        <w:t>Board in committee 7:46pm</w:t>
      </w:r>
    </w:p>
    <w:p w14:paraId="7171DF73" w14:textId="77777777" w:rsidR="00AF7D66" w:rsidRDefault="00AF7D66"/>
    <w:p w14:paraId="3896352A" w14:textId="77777777" w:rsidR="00AF7D66" w:rsidRDefault="00000000">
      <w:r>
        <w:rPr>
          <w:noProof/>
        </w:rPr>
        <w:drawing>
          <wp:inline distT="0" distB="0" distL="0" distR="0" wp14:anchorId="0673CA87" wp14:editId="232D5012">
            <wp:extent cx="2073290" cy="78277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073290" cy="782773"/>
                    </a:xfrm>
                    <a:prstGeom prst="rect">
                      <a:avLst/>
                    </a:prstGeom>
                    <a:ln/>
                  </pic:spPr>
                </pic:pic>
              </a:graphicData>
            </a:graphic>
          </wp:inline>
        </w:drawing>
      </w:r>
    </w:p>
    <w:p w14:paraId="758265CB" w14:textId="77777777" w:rsidR="00AF7D66" w:rsidRDefault="00AF7D66"/>
    <w:p w14:paraId="26881F46" w14:textId="77777777" w:rsidR="00AF7D66" w:rsidRDefault="00000000">
      <w:r>
        <w:rPr>
          <w:rFonts w:ascii="Arial" w:eastAsia="Arial" w:hAnsi="Arial" w:cs="Arial"/>
          <w:color w:val="000000"/>
        </w:rPr>
        <w:t>Whaea Kerianna Stirling</w:t>
      </w:r>
    </w:p>
    <w:p w14:paraId="4F2483F1" w14:textId="3EF5EBC4" w:rsidR="00AF7D66" w:rsidRDefault="002E28D0">
      <w:r>
        <w:rPr>
          <w:rFonts w:ascii="Arial" w:eastAsia="Arial" w:hAnsi="Arial" w:cs="Arial"/>
          <w:color w:val="000000"/>
        </w:rPr>
        <w:t>Presiding Member</w:t>
      </w:r>
    </w:p>
    <w:sectPr w:rsidR="00AF7D66">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8F6189" w14:textId="77777777" w:rsidR="00F243BB" w:rsidRDefault="00F243BB">
      <w:r>
        <w:separator/>
      </w:r>
    </w:p>
  </w:endnote>
  <w:endnote w:type="continuationSeparator" w:id="0">
    <w:p w14:paraId="53262E88" w14:textId="77777777" w:rsidR="00F243BB" w:rsidRDefault="00F24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CDE86E9B-C33E-294A-A8FF-FD8B51274F3B}"/>
  </w:font>
  <w:font w:name="Courier New">
    <w:panose1 w:val="02070309020205020404"/>
    <w:charset w:val="00"/>
    <w:family w:val="modern"/>
    <w:pitch w:val="fixed"/>
    <w:sig w:usb0="E0002AFF" w:usb1="C0007843" w:usb2="00000009" w:usb3="00000000" w:csb0="000001FF" w:csb1="00000000"/>
    <w:embedRegular r:id="rId2" w:fontKey="{20055E02-98B7-1C45-900E-2C9553994460}"/>
  </w:font>
  <w:font w:name="Times New Roman">
    <w:panose1 w:val="02020603050405020304"/>
    <w:charset w:val="00"/>
    <w:family w:val="roman"/>
    <w:pitch w:val="variable"/>
    <w:sig w:usb0="E0002EFF" w:usb1="C000785B" w:usb2="00000009" w:usb3="00000000" w:csb0="000001FF" w:csb1="00000000"/>
    <w:embedRegular r:id="rId3" w:fontKey="{7FC9D607-41CC-3B47-9E19-0C40E6049B75}"/>
    <w:embedBold r:id="rId4" w:fontKey="{D46CEC71-6C2F-DD4F-B143-A0FB0E7B6C78}"/>
  </w:font>
  <w:font w:name="Play">
    <w:charset w:val="00"/>
    <w:family w:val="auto"/>
    <w:pitch w:val="default"/>
    <w:embedRegular r:id="rId5" w:fontKey="{95A16FCC-4EC7-274D-AD00-7C7660393189}"/>
  </w:font>
  <w:font w:name="Aptos">
    <w:panose1 w:val="020B0004020202020204"/>
    <w:charset w:val="00"/>
    <w:family w:val="swiss"/>
    <w:pitch w:val="variable"/>
    <w:sig w:usb0="20000287" w:usb1="00000003" w:usb2="00000000" w:usb3="00000000" w:csb0="0000019F" w:csb1="00000000"/>
    <w:embedRegular r:id="rId6" w:fontKey="{FDFDC033-7530-384D-9052-63526EFBCF73}"/>
    <w:embedBold r:id="rId7" w:fontKey="{C99264D7-4597-034B-A006-2A61FB492B1C}"/>
    <w:embedItalic r:id="rId8" w:fontKey="{6FC1BE1B-5AB9-914E-8E5C-254958B2AE8B}"/>
    <w:embedBoldItalic r:id="rId9" w:fontKey="{56FBB9E3-2A21-9C46-8DA3-4BA7260FC32D}"/>
  </w:font>
  <w:font w:name="Open Sans">
    <w:panose1 w:val="020B0606030504020204"/>
    <w:charset w:val="00"/>
    <w:family w:val="swiss"/>
    <w:pitch w:val="variable"/>
    <w:sig w:usb0="E00002EF" w:usb1="4000205B" w:usb2="00000028" w:usb3="00000000" w:csb0="0000019F" w:csb1="00000000"/>
    <w:embedRegular r:id="rId10" w:fontKey="{A6888E8E-B308-D24E-AB70-AA6E518206C3}"/>
  </w:font>
  <w:font w:name="Arial">
    <w:panose1 w:val="020B0604020202020204"/>
    <w:charset w:val="00"/>
    <w:family w:val="swiss"/>
    <w:pitch w:val="variable"/>
    <w:sig w:usb0="E0002AFF" w:usb1="C0007843" w:usb2="00000009" w:usb3="00000000" w:csb0="000001FF" w:csb1="00000000"/>
    <w:embedRegular r:id="rId11" w:fontKey="{EA237F56-DFF1-4C40-98A2-368F19F90AA4}"/>
  </w:font>
  <w:font w:name="Calibri">
    <w:panose1 w:val="020F0502020204030204"/>
    <w:charset w:val="00"/>
    <w:family w:val="swiss"/>
    <w:pitch w:val="variable"/>
    <w:sig w:usb0="E0002AFF" w:usb1="C000247B" w:usb2="00000009" w:usb3="00000000" w:csb0="000001FF" w:csb1="00000000"/>
    <w:embedRegular r:id="rId12" w:fontKey="{55F6F31F-7388-884A-9336-DF07B8A20CD7}"/>
  </w:font>
  <w:font w:name="Cambria">
    <w:panose1 w:val="02040503050406030204"/>
    <w:charset w:val="00"/>
    <w:family w:val="roman"/>
    <w:pitch w:val="variable"/>
    <w:sig w:usb0="E00002FF" w:usb1="400004FF" w:usb2="00000000" w:usb3="00000000" w:csb0="0000019F" w:csb1="00000000"/>
    <w:embedRegular r:id="rId13" w:fontKey="{007C22AB-A7EB-194D-9458-40564725CA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C16728" w14:textId="77777777" w:rsidR="002E28D0" w:rsidRDefault="002E2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8A766" w14:textId="77777777" w:rsidR="002E28D0" w:rsidRDefault="002E2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85CA3" w14:textId="77777777" w:rsidR="002E28D0" w:rsidRDefault="002E2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58FB34" w14:textId="77777777" w:rsidR="00F243BB" w:rsidRDefault="00F243BB">
      <w:r>
        <w:separator/>
      </w:r>
    </w:p>
  </w:footnote>
  <w:footnote w:type="continuationSeparator" w:id="0">
    <w:p w14:paraId="6FB07D03" w14:textId="77777777" w:rsidR="00F243BB" w:rsidRDefault="00F24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59990" w14:textId="03495563" w:rsidR="00AF7D66" w:rsidRDefault="00AF7D66">
    <w:pPr>
      <w:pBdr>
        <w:top w:val="nil"/>
        <w:left w:val="nil"/>
        <w:bottom w:val="nil"/>
        <w:right w:val="nil"/>
        <w:between w:val="nil"/>
      </w:pBdr>
      <w:tabs>
        <w:tab w:val="center" w:pos="4513"/>
        <w:tab w:val="right" w:pos="9026"/>
      </w:tabs>
      <w:rPr>
        <w:rFonts w:ascii="Aptos" w:eastAsia="Aptos" w:hAnsi="Aptos" w:cs="Apto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8D79A" w14:textId="2F5D578F" w:rsidR="00AF7D66" w:rsidRDefault="00AF7D66">
    <w:pPr>
      <w:pBdr>
        <w:top w:val="nil"/>
        <w:left w:val="nil"/>
        <w:bottom w:val="nil"/>
        <w:right w:val="nil"/>
        <w:between w:val="nil"/>
      </w:pBdr>
      <w:tabs>
        <w:tab w:val="center" w:pos="4513"/>
        <w:tab w:val="right" w:pos="9026"/>
      </w:tabs>
      <w:rPr>
        <w:rFonts w:ascii="Aptos" w:eastAsia="Aptos" w:hAnsi="Aptos" w:cs="Apto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69FAD" w14:textId="7A46A588" w:rsidR="00AF7D66" w:rsidRDefault="00AF7D66">
    <w:pPr>
      <w:pBdr>
        <w:top w:val="nil"/>
        <w:left w:val="nil"/>
        <w:bottom w:val="nil"/>
        <w:right w:val="nil"/>
        <w:between w:val="nil"/>
      </w:pBdr>
      <w:tabs>
        <w:tab w:val="center" w:pos="4513"/>
        <w:tab w:val="right" w:pos="9026"/>
      </w:tabs>
      <w:rPr>
        <w:rFonts w:ascii="Aptos" w:eastAsia="Aptos" w:hAnsi="Aptos" w:cs="Apto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8836DF"/>
    <w:multiLevelType w:val="multilevel"/>
    <w:tmpl w:val="86B42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6B70C9"/>
    <w:multiLevelType w:val="multilevel"/>
    <w:tmpl w:val="4E7EC45C"/>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973FFC"/>
    <w:multiLevelType w:val="multilevel"/>
    <w:tmpl w:val="C004E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E71174C"/>
    <w:multiLevelType w:val="multilevel"/>
    <w:tmpl w:val="84460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EFE2F26"/>
    <w:multiLevelType w:val="multilevel"/>
    <w:tmpl w:val="EEF85A4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792167228">
    <w:abstractNumId w:val="3"/>
  </w:num>
  <w:num w:numId="2" w16cid:durableId="516966037">
    <w:abstractNumId w:val="2"/>
  </w:num>
  <w:num w:numId="3" w16cid:durableId="1107507145">
    <w:abstractNumId w:val="0"/>
  </w:num>
  <w:num w:numId="4" w16cid:durableId="1296328228">
    <w:abstractNumId w:val="4"/>
  </w:num>
  <w:num w:numId="5" w16cid:durableId="20284789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D66"/>
    <w:rsid w:val="002E28D0"/>
    <w:rsid w:val="006C4FCE"/>
    <w:rsid w:val="00AF7D66"/>
    <w:rsid w:val="00F243B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B7F79"/>
  <w15:docId w15:val="{46608425-1EF9-754E-BD27-87137C3C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E28D0"/>
    <w:pPr>
      <w:tabs>
        <w:tab w:val="center" w:pos="4513"/>
        <w:tab w:val="right" w:pos="9026"/>
      </w:tabs>
    </w:pPr>
  </w:style>
  <w:style w:type="character" w:customStyle="1" w:styleId="FooterChar">
    <w:name w:val="Footer Char"/>
    <w:basedOn w:val="DefaultParagraphFont"/>
    <w:link w:val="Footer"/>
    <w:uiPriority w:val="99"/>
    <w:rsid w:val="002E2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Y7EApxAA6iln25EOw+UXwcKzw==">CgMxLjA4AHIhMTgydlJEWkVScnl0THZHc0FXMDh4RUJpM0VsRERSTlh2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DD17C3-5FAE-1D40-8AB0-0B5D7DCB6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1361</Words>
  <Characters>6589</Characters>
  <Application>Microsoft Office Word</Application>
  <DocSecurity>0</DocSecurity>
  <Lines>227</Lines>
  <Paragraphs>130</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Kathryn McDowell</cp:lastModifiedBy>
  <cp:revision>2</cp:revision>
  <dcterms:created xsi:type="dcterms:W3CDTF">2026-07-27T21:20:00Z</dcterms:created>
  <dcterms:modified xsi:type="dcterms:W3CDTF">2026-07-27T21:20:00Z</dcterms:modified>
</cp:coreProperties>
</file>