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7DE599" w14:textId="77777777" w:rsidR="00911BDF" w:rsidRDefault="00CA040B">
      <w:pPr>
        <w:widowControl w:val="0"/>
        <w:pBdr>
          <w:top w:val="nil"/>
          <w:left w:val="nil"/>
          <w:bottom w:val="nil"/>
          <w:right w:val="nil"/>
          <w:between w:val="nil"/>
        </w:pBdr>
        <w:spacing w:line="276" w:lineRule="auto"/>
      </w:pPr>
      <w:r>
        <w:pict w14:anchorId="0A8F14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alt="" style="position:absolute;margin-left:0;margin-top:0;width:50pt;height:50pt;z-index:251656704;visibility:hidden;mso-wrap-edited:f;mso-width-percent:0;mso-height-percent:0;mso-width-percent:0;mso-height-percent:0">
            <o:lock v:ext="edit" selection="t"/>
          </v:shape>
        </w:pict>
      </w:r>
      <w:r>
        <w:pict w14:anchorId="1722727E">
          <v:shape id="_x0000_s1027" type="#_x0000_t136" alt="" style="position:absolute;margin-left:0;margin-top:0;width:50pt;height:50pt;z-index:251657728;visibility:hidden;mso-wrap-edited:f;mso-width-percent:0;mso-height-percent:0;mso-width-percent:0;mso-height-percent:0">
            <o:lock v:ext="edit" selection="t"/>
          </v:shape>
        </w:pict>
      </w:r>
      <w:r>
        <w:pict w14:anchorId="79A5B4BD">
          <v:shape id="_x0000_s1026" type="#_x0000_t136" alt="" style="position:absolute;margin-left:0;margin-top:0;width:50pt;height:50pt;z-index:251658752;visibility:hidden;mso-wrap-edited:f;mso-width-percent:0;mso-height-percent:0;mso-width-percent:0;mso-height-percent:0">
            <o:lock v:ext="edit" selection="t"/>
          </v:shape>
        </w:pict>
      </w:r>
    </w:p>
    <w:p w14:paraId="69DDE4A3" w14:textId="77777777" w:rsidR="00911BDF" w:rsidRDefault="00000000">
      <w:pPr>
        <w:jc w:val="center"/>
        <w:rPr>
          <w:rFonts w:ascii="Arial" w:eastAsia="Arial" w:hAnsi="Arial" w:cs="Arial"/>
        </w:rPr>
      </w:pPr>
      <w:r>
        <w:rPr>
          <w:rFonts w:ascii="Arial" w:eastAsia="Arial" w:hAnsi="Arial" w:cs="Arial"/>
          <w:noProof/>
          <w:color w:val="000000"/>
        </w:rPr>
        <w:drawing>
          <wp:inline distT="0" distB="0" distL="0" distR="0" wp14:anchorId="1F4C212E" wp14:editId="46A1A572">
            <wp:extent cx="1308100" cy="1252220"/>
            <wp:effectExtent l="0" t="0" r="0" b="0"/>
            <wp:docPr id="3036568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08100" cy="1252220"/>
                    </a:xfrm>
                    <a:prstGeom prst="rect">
                      <a:avLst/>
                    </a:prstGeom>
                    <a:ln/>
                  </pic:spPr>
                </pic:pic>
              </a:graphicData>
            </a:graphic>
          </wp:inline>
        </w:drawing>
      </w:r>
    </w:p>
    <w:p w14:paraId="00993B0D" w14:textId="77777777" w:rsidR="00911BDF" w:rsidRDefault="00000000">
      <w:pPr>
        <w:jc w:val="center"/>
        <w:rPr>
          <w:rFonts w:ascii="Arial" w:eastAsia="Arial" w:hAnsi="Arial" w:cs="Arial"/>
        </w:rPr>
      </w:pPr>
      <w:r>
        <w:rPr>
          <w:rFonts w:ascii="Arial" w:eastAsia="Arial" w:hAnsi="Arial" w:cs="Arial"/>
        </w:rPr>
        <w:t>School Board meeting</w:t>
      </w:r>
    </w:p>
    <w:p w14:paraId="117B228A" w14:textId="77777777" w:rsidR="00911BDF" w:rsidRDefault="00000000">
      <w:pPr>
        <w:jc w:val="center"/>
        <w:rPr>
          <w:rFonts w:ascii="Arial" w:eastAsia="Arial" w:hAnsi="Arial" w:cs="Arial"/>
        </w:rPr>
      </w:pPr>
      <w:r>
        <w:rPr>
          <w:rFonts w:ascii="Arial" w:eastAsia="Arial" w:hAnsi="Arial" w:cs="Arial"/>
        </w:rPr>
        <w:t>26 July 2026</w:t>
      </w:r>
    </w:p>
    <w:p w14:paraId="3BE8C02E" w14:textId="77777777" w:rsidR="00911BDF" w:rsidRDefault="00000000">
      <w:pPr>
        <w:jc w:val="center"/>
        <w:rPr>
          <w:rFonts w:ascii="Arial" w:eastAsia="Arial" w:hAnsi="Arial" w:cs="Arial"/>
        </w:rPr>
      </w:pPr>
      <w:r>
        <w:rPr>
          <w:rFonts w:ascii="Arial" w:eastAsia="Arial" w:hAnsi="Arial" w:cs="Arial"/>
        </w:rPr>
        <w:t>10am at Hato Pāora</w:t>
      </w:r>
    </w:p>
    <w:p w14:paraId="6B2184F4" w14:textId="77777777" w:rsidR="00911BDF" w:rsidRDefault="00911BDF">
      <w:pPr>
        <w:rPr>
          <w:rFonts w:ascii="Arial" w:eastAsia="Arial" w:hAnsi="Arial" w:cs="Arial"/>
        </w:rPr>
      </w:pPr>
    </w:p>
    <w:p w14:paraId="7FF67DDF" w14:textId="77777777" w:rsidR="00911BDF" w:rsidRDefault="00000000">
      <w:pPr>
        <w:numPr>
          <w:ilvl w:val="0"/>
          <w:numId w:val="21"/>
        </w:numPr>
        <w:pBdr>
          <w:top w:val="nil"/>
          <w:left w:val="nil"/>
          <w:bottom w:val="single" w:sz="4" w:space="1" w:color="000000"/>
          <w:right w:val="nil"/>
          <w:between w:val="nil"/>
        </w:pBdr>
        <w:ind w:hanging="720"/>
        <w:jc w:val="both"/>
        <w:rPr>
          <w:rFonts w:ascii="Arial" w:eastAsia="Arial" w:hAnsi="Arial" w:cs="Arial"/>
        </w:rPr>
      </w:pPr>
      <w:r>
        <w:rPr>
          <w:rFonts w:ascii="Arial" w:eastAsia="Arial" w:hAnsi="Arial" w:cs="Arial"/>
          <w:b/>
          <w:bCs/>
          <w:color w:val="000000"/>
        </w:rPr>
        <w:t>Karakia and welcome</w:t>
      </w:r>
    </w:p>
    <w:p w14:paraId="2E47D02B" w14:textId="77777777" w:rsidR="00911BDF" w:rsidRDefault="00911BDF">
      <w:pPr>
        <w:pBdr>
          <w:top w:val="nil"/>
          <w:left w:val="nil"/>
          <w:bottom w:val="nil"/>
          <w:right w:val="nil"/>
          <w:between w:val="nil"/>
        </w:pBdr>
        <w:ind w:left="426"/>
        <w:rPr>
          <w:rFonts w:ascii="Arial" w:eastAsia="Arial" w:hAnsi="Arial" w:cs="Arial"/>
          <w:color w:val="000000"/>
        </w:rPr>
      </w:pPr>
    </w:p>
    <w:p w14:paraId="1409DAB7" w14:textId="77777777" w:rsidR="00911BDF" w:rsidRDefault="00000000">
      <w:pPr>
        <w:rPr>
          <w:rFonts w:ascii="Arial" w:eastAsia="Arial" w:hAnsi="Arial" w:cs="Arial"/>
        </w:rPr>
      </w:pPr>
      <w:r>
        <w:rPr>
          <w:rFonts w:ascii="Arial" w:eastAsia="Arial" w:hAnsi="Arial" w:cs="Arial"/>
        </w:rPr>
        <w:t>Karakia Pā Kahu</w:t>
      </w:r>
    </w:p>
    <w:p w14:paraId="591850D5" w14:textId="77777777" w:rsidR="00911BDF" w:rsidRDefault="00911BDF">
      <w:pPr>
        <w:rPr>
          <w:rFonts w:ascii="Arial" w:eastAsia="Arial" w:hAnsi="Arial" w:cs="Arial"/>
        </w:rPr>
      </w:pPr>
    </w:p>
    <w:p w14:paraId="14E1D79E" w14:textId="77777777" w:rsidR="00911BDF" w:rsidRDefault="00000000">
      <w:pPr>
        <w:rPr>
          <w:rFonts w:ascii="Arial" w:eastAsia="Arial" w:hAnsi="Arial" w:cs="Arial"/>
          <w:b/>
          <w:bCs/>
          <w:i/>
          <w:iCs/>
        </w:rPr>
      </w:pPr>
      <w:r>
        <w:rPr>
          <w:rFonts w:ascii="Arial" w:eastAsia="Arial" w:hAnsi="Arial" w:cs="Arial"/>
          <w:b/>
          <w:bCs/>
          <w:i/>
          <w:iCs/>
        </w:rPr>
        <w:t>Present</w:t>
      </w:r>
    </w:p>
    <w:p w14:paraId="371992E1" w14:textId="77777777" w:rsidR="00911BDF" w:rsidRDefault="00000000">
      <w:pPr>
        <w:rPr>
          <w:rFonts w:ascii="Arial" w:eastAsia="Arial" w:hAnsi="Arial" w:cs="Arial"/>
          <w:color w:val="222222"/>
        </w:rPr>
      </w:pPr>
      <w:r>
        <w:rPr>
          <w:rFonts w:ascii="Arial" w:eastAsia="Arial" w:hAnsi="Arial" w:cs="Arial"/>
        </w:rPr>
        <w:t xml:space="preserve">Kerianna Stirling, Gerard Tully, Kahurangi Falaoa, Nick Wilson, Kath McDowell, </w:t>
      </w:r>
      <w:r>
        <w:rPr>
          <w:rFonts w:ascii="Arial" w:eastAsia="Arial" w:hAnsi="Arial" w:cs="Arial"/>
          <w:color w:val="222222"/>
        </w:rPr>
        <w:t xml:space="preserve">Tawari Te Hau-Grant, Elise Adams, Raymond Beverage, </w:t>
      </w:r>
      <w:r>
        <w:rPr>
          <w:rFonts w:ascii="Arial" w:eastAsia="Arial" w:hAnsi="Arial" w:cs="Arial"/>
        </w:rPr>
        <w:t xml:space="preserve">Michael Wallace, Deanna Thompson </w:t>
      </w:r>
    </w:p>
    <w:p w14:paraId="6B248A57" w14:textId="77777777" w:rsidR="00911BDF" w:rsidRDefault="00000000">
      <w:pPr>
        <w:rPr>
          <w:rFonts w:ascii="Arial" w:eastAsia="Arial" w:hAnsi="Arial" w:cs="Arial"/>
          <w:color w:val="222222"/>
        </w:rPr>
      </w:pPr>
      <w:r>
        <w:rPr>
          <w:rFonts w:ascii="Arial" w:eastAsia="Arial" w:hAnsi="Arial" w:cs="Arial"/>
          <w:i/>
          <w:iCs/>
          <w:color w:val="222222"/>
        </w:rPr>
        <w:t>On Teams</w:t>
      </w:r>
      <w:r>
        <w:rPr>
          <w:rFonts w:ascii="Arial" w:eastAsia="Arial" w:hAnsi="Arial" w:cs="Arial"/>
          <w:color w:val="222222"/>
        </w:rPr>
        <w:t xml:space="preserve"> - Davina Cooper, Paula Hill, Alicea Brosnan</w:t>
      </w:r>
    </w:p>
    <w:p w14:paraId="73DC2C2E" w14:textId="77777777" w:rsidR="00911BDF" w:rsidRDefault="00911BDF">
      <w:pPr>
        <w:rPr>
          <w:rFonts w:ascii="Arial" w:eastAsia="Arial" w:hAnsi="Arial" w:cs="Arial"/>
        </w:rPr>
      </w:pPr>
    </w:p>
    <w:p w14:paraId="6097D539" w14:textId="77777777" w:rsidR="00911BDF" w:rsidRDefault="00000000">
      <w:pPr>
        <w:rPr>
          <w:rFonts w:ascii="Arial" w:eastAsia="Arial" w:hAnsi="Arial" w:cs="Arial"/>
          <w:b/>
          <w:bCs/>
          <w:i/>
          <w:iCs/>
        </w:rPr>
      </w:pPr>
      <w:r>
        <w:rPr>
          <w:rFonts w:ascii="Arial" w:eastAsia="Arial" w:hAnsi="Arial" w:cs="Arial"/>
          <w:b/>
          <w:bCs/>
          <w:i/>
          <w:iCs/>
          <w:color w:val="222222"/>
        </w:rPr>
        <w:t>Apologies</w:t>
      </w:r>
    </w:p>
    <w:p w14:paraId="3BDBD6EE" w14:textId="77777777" w:rsidR="00911BDF" w:rsidRDefault="00000000">
      <w:pPr>
        <w:rPr>
          <w:rFonts w:ascii="Arial" w:eastAsia="Arial" w:hAnsi="Arial" w:cs="Arial"/>
        </w:rPr>
      </w:pPr>
      <w:r>
        <w:rPr>
          <w:rFonts w:ascii="Arial" w:eastAsia="Arial" w:hAnsi="Arial" w:cs="Arial"/>
        </w:rPr>
        <w:t>Sinclair Apatu</w:t>
      </w:r>
    </w:p>
    <w:p w14:paraId="7BD13F86" w14:textId="77777777" w:rsidR="00911BDF" w:rsidRDefault="00911BDF">
      <w:pPr>
        <w:rPr>
          <w:rFonts w:ascii="Arial" w:eastAsia="Arial" w:hAnsi="Arial" w:cs="Arial"/>
        </w:rPr>
      </w:pPr>
    </w:p>
    <w:p w14:paraId="257EFA6E" w14:textId="77777777" w:rsidR="00911BDF" w:rsidRDefault="00911BDF">
      <w:pPr>
        <w:rPr>
          <w:rFonts w:ascii="Arial" w:eastAsia="Arial" w:hAnsi="Arial" w:cs="Arial"/>
        </w:rPr>
      </w:pPr>
    </w:p>
    <w:p w14:paraId="135A2674" w14:textId="77777777" w:rsidR="00911BDF" w:rsidRDefault="00000000">
      <w:pPr>
        <w:rPr>
          <w:rFonts w:ascii="Arial" w:eastAsia="Arial" w:hAnsi="Arial" w:cs="Arial"/>
          <w:b/>
          <w:bCs/>
        </w:rPr>
      </w:pPr>
      <w:r>
        <w:rPr>
          <w:rFonts w:ascii="Arial" w:eastAsia="Arial" w:hAnsi="Arial" w:cs="Arial"/>
          <w:b/>
          <w:bCs/>
        </w:rPr>
        <w:t>Presentation of Proposal PTFA (Whānau ōhu)</w:t>
      </w:r>
    </w:p>
    <w:p w14:paraId="0481F77A" w14:textId="77777777" w:rsidR="00911BDF" w:rsidRDefault="00000000">
      <w:pPr>
        <w:spacing w:before="220" w:after="220"/>
        <w:rPr>
          <w:rFonts w:ascii="Arial" w:eastAsia="Arial" w:hAnsi="Arial" w:cs="Arial"/>
          <w:color w:val="000000"/>
        </w:rPr>
      </w:pPr>
      <w:r>
        <w:rPr>
          <w:rFonts w:ascii="Arial" w:eastAsia="Arial" w:hAnsi="Arial" w:cs="Arial"/>
        </w:rPr>
        <w:t xml:space="preserve">Whaea Paula presented (via teams) a proposal to the re-establishment of a kura </w:t>
      </w:r>
      <w:r>
        <w:rPr>
          <w:rFonts w:ascii="Arial" w:eastAsia="Arial" w:hAnsi="Arial" w:cs="Arial"/>
          <w:color w:val="000000"/>
        </w:rPr>
        <w:t>Parent, Teacher and Friends Association</w:t>
      </w:r>
      <w:r>
        <w:rPr>
          <w:rFonts w:ascii="Arial" w:eastAsia="Arial" w:hAnsi="Arial" w:cs="Arial"/>
        </w:rPr>
        <w:t xml:space="preserve"> (PFTA) </w:t>
      </w:r>
      <w:r>
        <w:rPr>
          <w:rFonts w:ascii="Arial" w:eastAsia="Arial" w:hAnsi="Arial" w:cs="Arial"/>
          <w:color w:val="000000"/>
        </w:rPr>
        <w:t xml:space="preserve">to support fundraising and community engagement across the kura. </w:t>
      </w:r>
    </w:p>
    <w:p w14:paraId="08FFB3CD" w14:textId="77777777" w:rsidR="00911BDF" w:rsidRDefault="00000000">
      <w:pPr>
        <w:spacing w:before="220" w:after="220"/>
        <w:rPr>
          <w:rFonts w:ascii="Arial" w:eastAsia="Arial" w:hAnsi="Arial" w:cs="Arial"/>
        </w:rPr>
      </w:pPr>
      <w:r>
        <w:rPr>
          <w:rFonts w:ascii="Arial" w:eastAsia="Arial" w:hAnsi="Arial" w:cs="Arial"/>
          <w:color w:val="000000"/>
        </w:rPr>
        <w:t>She outlined:</w:t>
      </w:r>
    </w:p>
    <w:p w14:paraId="54A186F4" w14:textId="77777777" w:rsidR="00911BDF" w:rsidRDefault="00000000">
      <w:pPr>
        <w:numPr>
          <w:ilvl w:val="0"/>
          <w:numId w:val="3"/>
        </w:numPr>
        <w:rPr>
          <w:color w:val="000000"/>
        </w:rPr>
      </w:pPr>
      <w:r>
        <w:rPr>
          <w:rFonts w:ascii="Arial" w:eastAsia="Arial" w:hAnsi="Arial" w:cs="Arial"/>
          <w:color w:val="000000"/>
        </w:rPr>
        <w:t>Proposed draft constitution.</w:t>
      </w:r>
    </w:p>
    <w:p w14:paraId="53C3236B" w14:textId="77777777" w:rsidR="00911BDF" w:rsidRDefault="00000000">
      <w:pPr>
        <w:numPr>
          <w:ilvl w:val="0"/>
          <w:numId w:val="3"/>
        </w:numPr>
        <w:rPr>
          <w:color w:val="000000"/>
        </w:rPr>
      </w:pPr>
      <w:r>
        <w:rPr>
          <w:rFonts w:ascii="Arial" w:eastAsia="Arial" w:hAnsi="Arial" w:cs="Arial"/>
          <w:color w:val="000000"/>
        </w:rPr>
        <w:t>Governance arrangements.</w:t>
      </w:r>
    </w:p>
    <w:p w14:paraId="0032A57A" w14:textId="77777777" w:rsidR="00911BDF" w:rsidRDefault="00000000">
      <w:pPr>
        <w:numPr>
          <w:ilvl w:val="0"/>
          <w:numId w:val="3"/>
        </w:numPr>
        <w:rPr>
          <w:color w:val="000000"/>
        </w:rPr>
      </w:pPr>
      <w:r>
        <w:rPr>
          <w:rFonts w:ascii="Arial" w:eastAsia="Arial" w:hAnsi="Arial" w:cs="Arial"/>
          <w:color w:val="000000"/>
        </w:rPr>
        <w:t>Relationship with the School Board and Trust Board.</w:t>
      </w:r>
    </w:p>
    <w:p w14:paraId="3202F87C" w14:textId="77777777" w:rsidR="00911BDF" w:rsidRDefault="00000000">
      <w:pPr>
        <w:numPr>
          <w:ilvl w:val="0"/>
          <w:numId w:val="3"/>
        </w:numPr>
        <w:rPr>
          <w:color w:val="000000"/>
        </w:rPr>
      </w:pPr>
      <w:r>
        <w:rPr>
          <w:rFonts w:ascii="Arial" w:eastAsia="Arial" w:hAnsi="Arial" w:cs="Arial"/>
          <w:color w:val="000000"/>
        </w:rPr>
        <w:t>Proposed timeline for implementation.</w:t>
      </w:r>
    </w:p>
    <w:p w14:paraId="37038B9C" w14:textId="77777777" w:rsidR="00911BDF" w:rsidRDefault="00000000">
      <w:pPr>
        <w:numPr>
          <w:ilvl w:val="0"/>
          <w:numId w:val="3"/>
        </w:numPr>
        <w:spacing w:after="220"/>
        <w:rPr>
          <w:color w:val="000000"/>
        </w:rPr>
      </w:pPr>
      <w:r>
        <w:rPr>
          <w:rFonts w:ascii="Arial" w:eastAsia="Arial" w:hAnsi="Arial" w:cs="Arial"/>
          <w:color w:val="000000"/>
        </w:rPr>
        <w:t>Requirement for annual reporting and financial statements to the Board.</w:t>
      </w:r>
    </w:p>
    <w:p w14:paraId="1E0FAA61" w14:textId="77777777" w:rsidR="00911BDF" w:rsidRDefault="00000000">
      <w:pPr>
        <w:spacing w:before="220" w:after="220"/>
        <w:rPr>
          <w:rFonts w:ascii="Arial" w:eastAsia="Arial" w:hAnsi="Arial" w:cs="Arial"/>
        </w:rPr>
      </w:pPr>
      <w:r>
        <w:rPr>
          <w:rFonts w:ascii="Arial" w:eastAsia="Arial" w:hAnsi="Arial" w:cs="Arial"/>
          <w:color w:val="000000"/>
        </w:rPr>
        <w:t>Board members discussed:</w:t>
      </w:r>
    </w:p>
    <w:p w14:paraId="5A080262" w14:textId="77777777" w:rsidR="00911BDF" w:rsidRDefault="00000000">
      <w:pPr>
        <w:numPr>
          <w:ilvl w:val="0"/>
          <w:numId w:val="4"/>
        </w:numPr>
        <w:spacing w:before="220"/>
        <w:rPr>
          <w:color w:val="000000"/>
        </w:rPr>
      </w:pPr>
      <w:r>
        <w:rPr>
          <w:rFonts w:ascii="Arial" w:eastAsia="Arial" w:hAnsi="Arial" w:cs="Arial"/>
          <w:color w:val="000000"/>
        </w:rPr>
        <w:t>Incorporated Society status.</w:t>
      </w:r>
    </w:p>
    <w:p w14:paraId="00505DD2" w14:textId="77777777" w:rsidR="00911BDF" w:rsidRDefault="00000000">
      <w:pPr>
        <w:numPr>
          <w:ilvl w:val="0"/>
          <w:numId w:val="4"/>
        </w:numPr>
        <w:rPr>
          <w:color w:val="000000"/>
        </w:rPr>
      </w:pPr>
      <w:r>
        <w:rPr>
          <w:rFonts w:ascii="Arial" w:eastAsia="Arial" w:hAnsi="Arial" w:cs="Arial"/>
          <w:color w:val="000000"/>
        </w:rPr>
        <w:t>Membership requirements.</w:t>
      </w:r>
    </w:p>
    <w:p w14:paraId="262BEA34" w14:textId="77777777" w:rsidR="00911BDF" w:rsidRDefault="00000000">
      <w:pPr>
        <w:numPr>
          <w:ilvl w:val="0"/>
          <w:numId w:val="4"/>
        </w:numPr>
        <w:rPr>
          <w:color w:val="000000"/>
        </w:rPr>
      </w:pPr>
      <w:r>
        <w:rPr>
          <w:rFonts w:ascii="Arial" w:eastAsia="Arial" w:hAnsi="Arial" w:cs="Arial"/>
          <w:color w:val="000000"/>
        </w:rPr>
        <w:t>Participation of Board members.</w:t>
      </w:r>
    </w:p>
    <w:p w14:paraId="7DC4871C" w14:textId="77777777" w:rsidR="00911BDF" w:rsidRDefault="00000000">
      <w:pPr>
        <w:numPr>
          <w:ilvl w:val="0"/>
          <w:numId w:val="4"/>
        </w:numPr>
        <w:rPr>
          <w:color w:val="000000"/>
        </w:rPr>
      </w:pPr>
      <w:r>
        <w:rPr>
          <w:rFonts w:ascii="Arial" w:eastAsia="Arial" w:hAnsi="Arial" w:cs="Arial"/>
          <w:color w:val="000000"/>
        </w:rPr>
        <w:t>Executive committee eligibility.</w:t>
      </w:r>
    </w:p>
    <w:p w14:paraId="77802A90" w14:textId="77777777" w:rsidR="00911BDF" w:rsidRDefault="00000000">
      <w:pPr>
        <w:numPr>
          <w:ilvl w:val="0"/>
          <w:numId w:val="4"/>
        </w:numPr>
        <w:rPr>
          <w:color w:val="000000"/>
        </w:rPr>
      </w:pPr>
      <w:r>
        <w:rPr>
          <w:rFonts w:ascii="Arial" w:eastAsia="Arial" w:hAnsi="Arial" w:cs="Arial"/>
          <w:color w:val="000000"/>
        </w:rPr>
        <w:t>Legal implications of using the school's name.</w:t>
      </w:r>
    </w:p>
    <w:p w14:paraId="0AEDDE03" w14:textId="77777777" w:rsidR="00911BDF" w:rsidRDefault="00000000">
      <w:pPr>
        <w:numPr>
          <w:ilvl w:val="0"/>
          <w:numId w:val="4"/>
        </w:numPr>
        <w:rPr>
          <w:color w:val="000000"/>
        </w:rPr>
      </w:pPr>
      <w:r>
        <w:rPr>
          <w:rFonts w:ascii="Arial" w:eastAsia="Arial" w:hAnsi="Arial" w:cs="Arial"/>
          <w:color w:val="000000"/>
        </w:rPr>
        <w:t>Long-term sustainability and succession planning.</w:t>
      </w:r>
    </w:p>
    <w:p w14:paraId="626ACAC4" w14:textId="77777777" w:rsidR="00911BDF" w:rsidRDefault="00000000">
      <w:pPr>
        <w:numPr>
          <w:ilvl w:val="0"/>
          <w:numId w:val="4"/>
        </w:numPr>
        <w:spacing w:after="220"/>
        <w:rPr>
          <w:color w:val="000000"/>
        </w:rPr>
      </w:pPr>
      <w:r>
        <w:rPr>
          <w:rFonts w:ascii="Arial" w:eastAsia="Arial" w:hAnsi="Arial" w:cs="Arial"/>
          <w:color w:val="000000"/>
        </w:rPr>
        <w:t>Alignment with potential whānau and alumni groups.</w:t>
      </w:r>
    </w:p>
    <w:p w14:paraId="35F1AB74" w14:textId="77777777" w:rsidR="00911BDF" w:rsidRDefault="00000000">
      <w:pPr>
        <w:spacing w:before="280" w:after="80"/>
        <w:rPr>
          <w:rFonts w:ascii="Arial" w:eastAsia="Arial" w:hAnsi="Arial" w:cs="Arial"/>
        </w:rPr>
      </w:pPr>
      <w:r>
        <w:rPr>
          <w:rFonts w:ascii="Arial" w:eastAsia="Arial" w:hAnsi="Arial" w:cs="Arial"/>
          <w:i/>
          <w:iCs/>
          <w:color w:val="000000"/>
        </w:rPr>
        <w:lastRenderedPageBreak/>
        <w:t>Outcome</w:t>
      </w:r>
      <w:r>
        <w:rPr>
          <w:rFonts w:ascii="Arial" w:eastAsia="Arial" w:hAnsi="Arial" w:cs="Arial"/>
          <w:i/>
          <w:iCs/>
        </w:rPr>
        <w:t>:</w:t>
      </w:r>
      <w:r>
        <w:rPr>
          <w:rFonts w:ascii="Arial" w:eastAsia="Arial" w:hAnsi="Arial" w:cs="Arial"/>
        </w:rPr>
        <w:t xml:space="preserve"> </w:t>
      </w:r>
      <w:r>
        <w:rPr>
          <w:rFonts w:ascii="Arial" w:eastAsia="Arial" w:hAnsi="Arial" w:cs="Arial"/>
          <w:color w:val="000000"/>
        </w:rPr>
        <w:t>Further legal clarification regarding structure and use of the school's name was requested before final endorsement.</w:t>
      </w:r>
    </w:p>
    <w:p w14:paraId="134B4A59" w14:textId="77777777" w:rsidR="00911BDF" w:rsidRDefault="00000000">
      <w:pPr>
        <w:spacing w:before="220" w:after="220"/>
        <w:rPr>
          <w:rFonts w:ascii="Arial" w:eastAsia="Arial" w:hAnsi="Arial" w:cs="Arial"/>
        </w:rPr>
      </w:pPr>
      <w:r>
        <w:rPr>
          <w:rFonts w:ascii="Arial" w:eastAsia="Arial" w:hAnsi="Arial" w:cs="Arial"/>
          <w:b/>
          <w:bCs/>
          <w:i/>
          <w:iCs/>
          <w:color w:val="000000"/>
        </w:rPr>
        <w:t>Action:</w:t>
      </w:r>
      <w:r>
        <w:rPr>
          <w:rFonts w:ascii="Arial" w:eastAsia="Arial" w:hAnsi="Arial" w:cs="Arial"/>
          <w:color w:val="000000"/>
        </w:rPr>
        <w:t xml:space="preserve"> Whaea Paula to seek additional clarification and report back following engagement with the Trust Board.</w:t>
      </w:r>
    </w:p>
    <w:p w14:paraId="4A6FFD91" w14:textId="77777777" w:rsidR="00911BDF" w:rsidRDefault="00000000">
      <w:pPr>
        <w:rPr>
          <w:rFonts w:ascii="Arial" w:eastAsia="Arial" w:hAnsi="Arial" w:cs="Arial"/>
        </w:rPr>
      </w:pPr>
      <w:r>
        <w:rPr>
          <w:rFonts w:ascii="Arial" w:eastAsia="Arial" w:hAnsi="Arial" w:cs="Arial"/>
        </w:rPr>
        <w:t>Everyone thanked Whaea Paula’s for her mahi.</w:t>
      </w:r>
    </w:p>
    <w:p w14:paraId="455F7739" w14:textId="77777777" w:rsidR="00911BDF" w:rsidRDefault="00911BDF">
      <w:pPr>
        <w:rPr>
          <w:rFonts w:ascii="Arial" w:eastAsia="Arial" w:hAnsi="Arial" w:cs="Arial"/>
        </w:rPr>
      </w:pPr>
    </w:p>
    <w:p w14:paraId="7A6D8D7C" w14:textId="77777777" w:rsidR="00911BDF" w:rsidRDefault="00000000">
      <w:pPr>
        <w:rPr>
          <w:rFonts w:ascii="Arial" w:eastAsia="Arial" w:hAnsi="Arial" w:cs="Arial"/>
        </w:rPr>
      </w:pPr>
      <w:r>
        <w:rPr>
          <w:rFonts w:ascii="Arial" w:eastAsia="Arial" w:hAnsi="Arial" w:cs="Arial"/>
        </w:rPr>
        <w:t>Whaea Paula left 10.30</w:t>
      </w:r>
    </w:p>
    <w:p w14:paraId="57D9CEB3" w14:textId="77777777" w:rsidR="00911BDF" w:rsidRDefault="00911BDF">
      <w:pPr>
        <w:rPr>
          <w:rFonts w:ascii="Arial" w:eastAsia="Arial" w:hAnsi="Arial" w:cs="Arial"/>
        </w:rPr>
      </w:pPr>
    </w:p>
    <w:p w14:paraId="59DB7E38" w14:textId="77777777" w:rsidR="00911BDF" w:rsidRDefault="00000000">
      <w:pPr>
        <w:rPr>
          <w:rFonts w:ascii="Arial" w:eastAsia="Arial" w:hAnsi="Arial" w:cs="Arial"/>
        </w:rPr>
      </w:pPr>
      <w:r>
        <w:rPr>
          <w:rFonts w:ascii="Arial" w:eastAsia="Arial" w:hAnsi="Arial" w:cs="Arial"/>
          <w:color w:val="000000"/>
        </w:rPr>
        <w:t>Whaea Deanne Thomas (Manager Integrated Services, MOE)</w:t>
      </w:r>
      <w:r>
        <w:rPr>
          <w:rFonts w:ascii="Arial" w:eastAsia="Arial" w:hAnsi="Arial" w:cs="Arial"/>
        </w:rPr>
        <w:t xml:space="preserve"> arrived 10.30am</w:t>
      </w:r>
    </w:p>
    <w:p w14:paraId="54861856" w14:textId="77777777" w:rsidR="00911BDF" w:rsidRDefault="00911BDF">
      <w:pPr>
        <w:rPr>
          <w:rFonts w:ascii="Arial" w:eastAsia="Arial" w:hAnsi="Arial" w:cs="Arial"/>
        </w:rPr>
      </w:pPr>
    </w:p>
    <w:p w14:paraId="37608DF5" w14:textId="77777777" w:rsidR="00911BDF" w:rsidRDefault="00911BDF">
      <w:pPr>
        <w:rPr>
          <w:rFonts w:ascii="Arial" w:eastAsia="Arial" w:hAnsi="Arial" w:cs="Arial"/>
          <w:color w:val="222222"/>
        </w:rPr>
      </w:pPr>
    </w:p>
    <w:p w14:paraId="0E32CD5E" w14:textId="77777777" w:rsidR="00911BDF" w:rsidRDefault="00000000">
      <w:pPr>
        <w:rPr>
          <w:rFonts w:ascii="Arial" w:eastAsia="Arial" w:hAnsi="Arial" w:cs="Arial"/>
          <w:b/>
          <w:bCs/>
          <w:color w:val="222222"/>
        </w:rPr>
      </w:pPr>
      <w:r>
        <w:rPr>
          <w:rFonts w:ascii="Arial" w:eastAsia="Arial" w:hAnsi="Arial" w:cs="Arial"/>
          <w:b/>
          <w:bCs/>
          <w:color w:val="222222"/>
        </w:rPr>
        <w:t>Declaration of any conflict of interest. </w:t>
      </w:r>
    </w:p>
    <w:p w14:paraId="4DFD4F10" w14:textId="77777777" w:rsidR="00911BDF" w:rsidRDefault="00000000">
      <w:pPr>
        <w:rPr>
          <w:rFonts w:ascii="Arial" w:eastAsia="Arial" w:hAnsi="Arial" w:cs="Arial"/>
          <w:color w:val="222222"/>
        </w:rPr>
      </w:pPr>
      <w:r>
        <w:rPr>
          <w:rFonts w:ascii="Arial" w:eastAsia="Arial" w:hAnsi="Arial" w:cs="Arial"/>
          <w:color w:val="222222"/>
        </w:rPr>
        <w:t>Pā Raymond stated he has done some painting in the past for the kura.</w:t>
      </w:r>
    </w:p>
    <w:p w14:paraId="09CEF055" w14:textId="77777777" w:rsidR="00911BDF" w:rsidRDefault="00911BDF">
      <w:pPr>
        <w:rPr>
          <w:rFonts w:ascii="Arial" w:eastAsia="Arial" w:hAnsi="Arial" w:cs="Arial"/>
          <w:color w:val="222222"/>
        </w:rPr>
      </w:pPr>
    </w:p>
    <w:p w14:paraId="62E6A659" w14:textId="77777777" w:rsidR="00911BDF" w:rsidRDefault="00000000">
      <w:pPr>
        <w:rPr>
          <w:rFonts w:ascii="Arial" w:eastAsia="Arial" w:hAnsi="Arial" w:cs="Arial"/>
          <w:b/>
          <w:bCs/>
          <w:color w:val="222222"/>
        </w:rPr>
      </w:pPr>
      <w:r>
        <w:rPr>
          <w:rFonts w:ascii="Arial" w:eastAsia="Arial" w:hAnsi="Arial" w:cs="Arial"/>
          <w:b/>
          <w:bCs/>
          <w:color w:val="222222"/>
        </w:rPr>
        <w:t>Confirmation of previous minutes</w:t>
      </w:r>
    </w:p>
    <w:p w14:paraId="45888A62" w14:textId="77777777" w:rsidR="00911BDF" w:rsidRDefault="00000000">
      <w:pPr>
        <w:jc w:val="right"/>
        <w:rPr>
          <w:rFonts w:ascii="Arial" w:eastAsia="Arial" w:hAnsi="Arial" w:cs="Arial"/>
          <w:i/>
          <w:iCs/>
          <w:color w:val="000000"/>
        </w:rPr>
      </w:pPr>
      <w:r>
        <w:rPr>
          <w:rFonts w:ascii="Arial" w:eastAsia="Arial" w:hAnsi="Arial" w:cs="Arial"/>
          <w:i/>
          <w:iCs/>
          <w:color w:val="000000"/>
        </w:rPr>
        <w:t>Pā Michael moved that the minutes of 19 April 2026 are accepted as a true and accurate record, Pā Nick seconded, Passed.</w:t>
      </w:r>
    </w:p>
    <w:p w14:paraId="2231BA94" w14:textId="77777777" w:rsidR="00911BDF" w:rsidRDefault="00911BDF">
      <w:pPr>
        <w:jc w:val="right"/>
        <w:rPr>
          <w:rFonts w:ascii="Arial" w:eastAsia="Arial" w:hAnsi="Arial" w:cs="Arial"/>
        </w:rPr>
      </w:pPr>
    </w:p>
    <w:p w14:paraId="68CF8599" w14:textId="77777777" w:rsidR="00911BDF" w:rsidRDefault="00911BDF">
      <w:pPr>
        <w:rPr>
          <w:rFonts w:ascii="Arial" w:eastAsia="Arial" w:hAnsi="Arial" w:cs="Arial"/>
        </w:rPr>
      </w:pPr>
    </w:p>
    <w:p w14:paraId="7C452382" w14:textId="77777777" w:rsidR="00911BDF" w:rsidRDefault="00000000">
      <w:pPr>
        <w:pBdr>
          <w:bottom w:val="single" w:sz="4" w:space="1" w:color="000000"/>
        </w:pBdr>
        <w:jc w:val="both"/>
        <w:rPr>
          <w:rFonts w:ascii="Arial" w:eastAsia="Arial" w:hAnsi="Arial" w:cs="Arial"/>
          <w:b/>
          <w:bCs/>
        </w:rPr>
      </w:pPr>
      <w:r>
        <w:rPr>
          <w:rFonts w:ascii="Arial" w:eastAsia="Arial" w:hAnsi="Arial" w:cs="Arial"/>
          <w:b/>
          <w:bCs/>
          <w:color w:val="000000"/>
        </w:rPr>
        <w:t>Matters arising</w:t>
      </w:r>
    </w:p>
    <w:p w14:paraId="037025C5" w14:textId="77777777" w:rsidR="00911BDF" w:rsidRDefault="00911BDF">
      <w:pPr>
        <w:rPr>
          <w:rFonts w:ascii="Arial" w:eastAsia="Arial" w:hAnsi="Arial" w:cs="Arial"/>
          <w:color w:val="222222"/>
        </w:rPr>
      </w:pPr>
    </w:p>
    <w:p w14:paraId="0065AD7E" w14:textId="77777777" w:rsidR="00911BDF" w:rsidRDefault="00000000">
      <w:pPr>
        <w:spacing w:after="80"/>
        <w:rPr>
          <w:rFonts w:ascii="Arial" w:eastAsia="Arial" w:hAnsi="Arial" w:cs="Arial"/>
          <w:b/>
          <w:bCs/>
          <w:i/>
          <w:iCs/>
        </w:rPr>
      </w:pPr>
      <w:r>
        <w:rPr>
          <w:rFonts w:ascii="Arial" w:eastAsia="Arial" w:hAnsi="Arial" w:cs="Arial"/>
          <w:b/>
          <w:bCs/>
          <w:i/>
          <w:iCs/>
          <w:color w:val="000000"/>
        </w:rPr>
        <w:t>Code of Conduct</w:t>
      </w:r>
    </w:p>
    <w:p w14:paraId="57BD73B8" w14:textId="77777777" w:rsidR="00911BDF" w:rsidRDefault="00000000">
      <w:pPr>
        <w:spacing w:before="220" w:after="220"/>
        <w:rPr>
          <w:rFonts w:ascii="Arial" w:eastAsia="Arial" w:hAnsi="Arial" w:cs="Arial"/>
        </w:rPr>
      </w:pPr>
      <w:r>
        <w:rPr>
          <w:rFonts w:ascii="Arial" w:eastAsia="Arial" w:hAnsi="Arial" w:cs="Arial"/>
          <w:color w:val="000000"/>
        </w:rPr>
        <w:t>All Board members have now signed the Code of Conduct.</w:t>
      </w:r>
    </w:p>
    <w:p w14:paraId="1A0D357C" w14:textId="77777777" w:rsidR="00911BDF" w:rsidRDefault="00911BDF">
      <w:pPr>
        <w:rPr>
          <w:rFonts w:ascii="Arial" w:eastAsia="Arial" w:hAnsi="Arial" w:cs="Arial"/>
        </w:rPr>
      </w:pPr>
    </w:p>
    <w:p w14:paraId="07C99D88" w14:textId="77777777" w:rsidR="00911BDF" w:rsidRDefault="00000000">
      <w:pPr>
        <w:rPr>
          <w:rFonts w:ascii="Arial" w:eastAsia="Arial" w:hAnsi="Arial" w:cs="Arial"/>
          <w:b/>
          <w:bCs/>
          <w:i/>
          <w:iCs/>
        </w:rPr>
      </w:pPr>
      <w:r>
        <w:rPr>
          <w:rFonts w:ascii="Arial" w:eastAsia="Arial" w:hAnsi="Arial" w:cs="Arial"/>
          <w:b/>
          <w:bCs/>
          <w:i/>
          <w:iCs/>
        </w:rPr>
        <w:t>Website Management</w:t>
      </w:r>
    </w:p>
    <w:p w14:paraId="5CAD28D2"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color w:val="000000"/>
        </w:rPr>
        <w:t>Concerns were raised regarding:</w:t>
      </w:r>
    </w:p>
    <w:p w14:paraId="7A03E5E3" w14:textId="77777777" w:rsidR="00911BDF" w:rsidRDefault="00000000">
      <w:pPr>
        <w:numPr>
          <w:ilvl w:val="0"/>
          <w:numId w:val="5"/>
        </w:numPr>
        <w:pBdr>
          <w:top w:val="nil"/>
          <w:left w:val="nil"/>
          <w:bottom w:val="nil"/>
          <w:right w:val="nil"/>
          <w:between w:val="nil"/>
        </w:pBdr>
        <w:spacing w:before="220"/>
        <w:rPr>
          <w:color w:val="000000"/>
        </w:rPr>
      </w:pPr>
      <w:r>
        <w:rPr>
          <w:rFonts w:ascii="Arial" w:eastAsia="Arial" w:hAnsi="Arial" w:cs="Arial"/>
          <w:color w:val="000000"/>
        </w:rPr>
        <w:t>Difficulty making updates.</w:t>
      </w:r>
    </w:p>
    <w:p w14:paraId="0297415C" w14:textId="77777777" w:rsidR="00911BDF" w:rsidRDefault="00000000">
      <w:pPr>
        <w:numPr>
          <w:ilvl w:val="0"/>
          <w:numId w:val="5"/>
        </w:numPr>
        <w:pBdr>
          <w:top w:val="nil"/>
          <w:left w:val="nil"/>
          <w:bottom w:val="nil"/>
          <w:right w:val="nil"/>
          <w:between w:val="nil"/>
        </w:pBdr>
        <w:rPr>
          <w:color w:val="000000"/>
        </w:rPr>
      </w:pPr>
      <w:r>
        <w:rPr>
          <w:rFonts w:ascii="Arial" w:eastAsia="Arial" w:hAnsi="Arial" w:cs="Arial"/>
          <w:color w:val="000000"/>
        </w:rPr>
        <w:t>Cost of amendments.</w:t>
      </w:r>
    </w:p>
    <w:p w14:paraId="7FB31EB1" w14:textId="77777777" w:rsidR="00911BDF" w:rsidRDefault="00000000">
      <w:pPr>
        <w:numPr>
          <w:ilvl w:val="0"/>
          <w:numId w:val="5"/>
        </w:numPr>
        <w:pBdr>
          <w:top w:val="nil"/>
          <w:left w:val="nil"/>
          <w:bottom w:val="nil"/>
          <w:right w:val="nil"/>
          <w:between w:val="nil"/>
        </w:pBdr>
        <w:rPr>
          <w:color w:val="000000"/>
        </w:rPr>
      </w:pPr>
      <w:r>
        <w:rPr>
          <w:rFonts w:ascii="Arial" w:eastAsia="Arial" w:hAnsi="Arial" w:cs="Arial"/>
          <w:color w:val="000000"/>
        </w:rPr>
        <w:t>Outdated content.</w:t>
      </w:r>
    </w:p>
    <w:p w14:paraId="15AD55F4" w14:textId="77777777" w:rsidR="00911BDF" w:rsidRDefault="00000000">
      <w:pPr>
        <w:numPr>
          <w:ilvl w:val="0"/>
          <w:numId w:val="5"/>
        </w:numPr>
        <w:pBdr>
          <w:top w:val="nil"/>
          <w:left w:val="nil"/>
          <w:bottom w:val="nil"/>
          <w:right w:val="nil"/>
          <w:between w:val="nil"/>
        </w:pBdr>
        <w:rPr>
          <w:color w:val="000000"/>
        </w:rPr>
      </w:pPr>
      <w:r>
        <w:rPr>
          <w:rFonts w:ascii="Arial" w:eastAsia="Arial" w:hAnsi="Arial" w:cs="Arial"/>
          <w:color w:val="000000"/>
        </w:rPr>
        <w:t>Lack of functionality and responsiveness.</w:t>
      </w:r>
    </w:p>
    <w:p w14:paraId="35C74064" w14:textId="77777777" w:rsidR="00911BDF" w:rsidRDefault="00000000">
      <w:pPr>
        <w:numPr>
          <w:ilvl w:val="0"/>
          <w:numId w:val="5"/>
        </w:numPr>
        <w:pBdr>
          <w:top w:val="nil"/>
          <w:left w:val="nil"/>
          <w:bottom w:val="nil"/>
          <w:right w:val="nil"/>
          <w:between w:val="nil"/>
        </w:pBdr>
        <w:spacing w:after="220"/>
        <w:rPr>
          <w:color w:val="000000"/>
        </w:rPr>
      </w:pPr>
      <w:r>
        <w:rPr>
          <w:rFonts w:ascii="Arial" w:eastAsia="Arial" w:hAnsi="Arial" w:cs="Arial"/>
          <w:color w:val="000000"/>
        </w:rPr>
        <w:t>Parent communication needs.</w:t>
      </w:r>
    </w:p>
    <w:p w14:paraId="37FE127F"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color w:val="000000"/>
        </w:rPr>
        <w:t>A quote of $87.50 + GST was received to remove outdated Board and staff information.</w:t>
      </w:r>
    </w:p>
    <w:p w14:paraId="291867A2" w14:textId="77777777" w:rsidR="00911BDF" w:rsidRDefault="00000000">
      <w:pPr>
        <w:jc w:val="right"/>
        <w:rPr>
          <w:rFonts w:ascii="Arial" w:eastAsia="Arial" w:hAnsi="Arial" w:cs="Arial"/>
          <w:i/>
          <w:iCs/>
        </w:rPr>
      </w:pPr>
      <w:r>
        <w:rPr>
          <w:rFonts w:ascii="Arial" w:eastAsia="Arial" w:hAnsi="Arial" w:cs="Arial"/>
          <w:i/>
          <w:iCs/>
          <w:color w:val="000000"/>
        </w:rPr>
        <w:t xml:space="preserve">Motion: </w:t>
      </w:r>
      <w:r>
        <w:rPr>
          <w:rFonts w:ascii="Arial" w:eastAsia="Arial" w:hAnsi="Arial" w:cs="Arial"/>
          <w:i/>
          <w:iCs/>
        </w:rPr>
        <w:t>Whaea Kerianna moved that the immediate changes be done, Pā Raymond seconded. Passed</w:t>
      </w:r>
    </w:p>
    <w:p w14:paraId="284C6EFF" w14:textId="77777777" w:rsidR="00911BDF" w:rsidRDefault="00000000">
      <w:pPr>
        <w:pBdr>
          <w:top w:val="nil"/>
          <w:left w:val="nil"/>
          <w:bottom w:val="nil"/>
          <w:right w:val="nil"/>
          <w:between w:val="nil"/>
        </w:pBdr>
        <w:spacing w:before="220" w:after="220"/>
        <w:rPr>
          <w:rFonts w:ascii="Arial" w:eastAsia="Arial" w:hAnsi="Arial" w:cs="Arial"/>
          <w:b/>
          <w:bCs/>
          <w:i/>
          <w:iCs/>
          <w:color w:val="000000"/>
        </w:rPr>
      </w:pPr>
      <w:r>
        <w:rPr>
          <w:rFonts w:ascii="Arial" w:eastAsia="Arial" w:hAnsi="Arial" w:cs="Arial"/>
          <w:b/>
          <w:bCs/>
          <w:i/>
          <w:iCs/>
          <w:color w:val="000000"/>
        </w:rPr>
        <w:t>Actions:</w:t>
      </w:r>
    </w:p>
    <w:p w14:paraId="174AE882" w14:textId="77777777" w:rsidR="00911BDF" w:rsidRDefault="00000000">
      <w:pPr>
        <w:numPr>
          <w:ilvl w:val="0"/>
          <w:numId w:val="6"/>
        </w:numPr>
        <w:pBdr>
          <w:top w:val="nil"/>
          <w:left w:val="nil"/>
          <w:bottom w:val="nil"/>
          <w:right w:val="nil"/>
          <w:between w:val="nil"/>
        </w:pBdr>
        <w:spacing w:before="220"/>
        <w:rPr>
          <w:color w:val="000000"/>
        </w:rPr>
      </w:pPr>
      <w:r>
        <w:rPr>
          <w:rFonts w:ascii="Arial" w:eastAsia="Arial" w:hAnsi="Arial" w:cs="Arial"/>
          <w:color w:val="000000"/>
        </w:rPr>
        <w:t>Website updates to proceed.</w:t>
      </w:r>
    </w:p>
    <w:p w14:paraId="2FC67BB9" w14:textId="77777777" w:rsidR="00911BDF" w:rsidRDefault="00000000">
      <w:pPr>
        <w:numPr>
          <w:ilvl w:val="0"/>
          <w:numId w:val="6"/>
        </w:numPr>
        <w:pBdr>
          <w:top w:val="nil"/>
          <w:left w:val="nil"/>
          <w:bottom w:val="nil"/>
          <w:right w:val="nil"/>
          <w:between w:val="nil"/>
        </w:pBdr>
        <w:rPr>
          <w:color w:val="000000"/>
        </w:rPr>
      </w:pPr>
      <w:r>
        <w:rPr>
          <w:rFonts w:ascii="Arial" w:eastAsia="Arial" w:hAnsi="Arial" w:cs="Arial"/>
          <w:color w:val="000000"/>
        </w:rPr>
        <w:t>Review current website contract.</w:t>
      </w:r>
    </w:p>
    <w:p w14:paraId="6C854065" w14:textId="77777777" w:rsidR="00911BDF" w:rsidRDefault="00000000">
      <w:pPr>
        <w:numPr>
          <w:ilvl w:val="0"/>
          <w:numId w:val="6"/>
        </w:numPr>
        <w:pBdr>
          <w:top w:val="nil"/>
          <w:left w:val="nil"/>
          <w:bottom w:val="nil"/>
          <w:right w:val="nil"/>
          <w:between w:val="nil"/>
        </w:pBdr>
        <w:spacing w:after="220"/>
        <w:rPr>
          <w:color w:val="000000"/>
        </w:rPr>
      </w:pPr>
      <w:r>
        <w:rPr>
          <w:rFonts w:ascii="Arial" w:eastAsia="Arial" w:hAnsi="Arial" w:cs="Arial"/>
          <w:color w:val="000000"/>
        </w:rPr>
        <w:t>Ohu Pūtea to examine options and obligations regarding website services.</w:t>
      </w:r>
    </w:p>
    <w:p w14:paraId="4F045AE0" w14:textId="77777777" w:rsidR="00911BDF" w:rsidRDefault="00911BDF">
      <w:pPr>
        <w:rPr>
          <w:rFonts w:ascii="Arial" w:eastAsia="Arial" w:hAnsi="Arial" w:cs="Arial"/>
          <w:color w:val="222222"/>
        </w:rPr>
      </w:pPr>
    </w:p>
    <w:p w14:paraId="751F2AB3" w14:textId="77777777" w:rsidR="00911BDF" w:rsidRDefault="00000000">
      <w:pPr>
        <w:rPr>
          <w:rFonts w:ascii="Arial" w:eastAsia="Arial" w:hAnsi="Arial" w:cs="Arial"/>
          <w:b/>
          <w:bCs/>
          <w:i/>
          <w:iCs/>
          <w:color w:val="222222"/>
        </w:rPr>
      </w:pPr>
      <w:r>
        <w:rPr>
          <w:rFonts w:ascii="Arial" w:eastAsia="Arial" w:hAnsi="Arial" w:cs="Arial"/>
          <w:b/>
          <w:bCs/>
          <w:i/>
          <w:iCs/>
          <w:color w:val="222222"/>
        </w:rPr>
        <w:t xml:space="preserve">Signage </w:t>
      </w:r>
    </w:p>
    <w:p w14:paraId="47B60160" w14:textId="77777777" w:rsidR="00911BDF" w:rsidRDefault="00000000">
      <w:pPr>
        <w:rPr>
          <w:rFonts w:ascii="Arial" w:eastAsia="Arial" w:hAnsi="Arial" w:cs="Arial"/>
          <w:color w:val="222222"/>
        </w:rPr>
      </w:pPr>
      <w:r>
        <w:rPr>
          <w:rFonts w:ascii="Arial" w:eastAsia="Arial" w:hAnsi="Arial" w:cs="Arial"/>
          <w:color w:val="222222"/>
        </w:rPr>
        <w:lastRenderedPageBreak/>
        <w:t>Signage around the chapel has now been done.</w:t>
      </w:r>
    </w:p>
    <w:p w14:paraId="2C5F8C61" w14:textId="77777777" w:rsidR="00911BDF" w:rsidRDefault="00911BDF">
      <w:pPr>
        <w:rPr>
          <w:rFonts w:ascii="Arial" w:eastAsia="Arial" w:hAnsi="Arial" w:cs="Arial"/>
          <w:color w:val="222222"/>
        </w:rPr>
      </w:pPr>
    </w:p>
    <w:p w14:paraId="68992A2C" w14:textId="77777777" w:rsidR="00911BDF" w:rsidRDefault="00911BDF">
      <w:pPr>
        <w:rPr>
          <w:rFonts w:ascii="Arial" w:eastAsia="Arial" w:hAnsi="Arial" w:cs="Arial"/>
          <w:color w:val="222222"/>
        </w:rPr>
      </w:pPr>
    </w:p>
    <w:p w14:paraId="56F3B805" w14:textId="77777777" w:rsidR="00911BDF" w:rsidRDefault="00000000">
      <w:pPr>
        <w:rPr>
          <w:rFonts w:ascii="Arial" w:eastAsia="Arial" w:hAnsi="Arial" w:cs="Arial"/>
          <w:b/>
          <w:bCs/>
          <w:i/>
          <w:iCs/>
          <w:color w:val="222222"/>
        </w:rPr>
      </w:pPr>
      <w:r>
        <w:rPr>
          <w:rFonts w:ascii="Arial" w:eastAsia="Arial" w:hAnsi="Arial" w:cs="Arial"/>
          <w:b/>
          <w:bCs/>
          <w:i/>
          <w:iCs/>
          <w:color w:val="222222"/>
        </w:rPr>
        <w:t>Funding applications</w:t>
      </w:r>
    </w:p>
    <w:p w14:paraId="5EE77015"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color w:val="000000"/>
        </w:rPr>
        <w:t>Funding was successfully obtained for:</w:t>
      </w:r>
    </w:p>
    <w:p w14:paraId="6FC3AE6B" w14:textId="77777777" w:rsidR="00911BDF" w:rsidRDefault="00000000">
      <w:pPr>
        <w:numPr>
          <w:ilvl w:val="0"/>
          <w:numId w:val="7"/>
        </w:numPr>
        <w:pBdr>
          <w:top w:val="nil"/>
          <w:left w:val="nil"/>
          <w:bottom w:val="nil"/>
          <w:right w:val="nil"/>
          <w:between w:val="nil"/>
        </w:pBdr>
        <w:spacing w:before="220"/>
        <w:rPr>
          <w:color w:val="000000"/>
        </w:rPr>
      </w:pPr>
      <w:r>
        <w:rPr>
          <w:rFonts w:ascii="Arial" w:eastAsia="Arial" w:hAnsi="Arial" w:cs="Arial"/>
          <w:color w:val="000000"/>
        </w:rPr>
        <w:t>First aid kits.</w:t>
      </w:r>
    </w:p>
    <w:p w14:paraId="41072214" w14:textId="77777777" w:rsidR="00911BDF" w:rsidRDefault="00000000">
      <w:pPr>
        <w:numPr>
          <w:ilvl w:val="0"/>
          <w:numId w:val="7"/>
        </w:numPr>
        <w:pBdr>
          <w:top w:val="nil"/>
          <w:left w:val="nil"/>
          <w:bottom w:val="nil"/>
          <w:right w:val="nil"/>
          <w:between w:val="nil"/>
        </w:pBdr>
        <w:spacing w:after="220"/>
        <w:rPr>
          <w:color w:val="000000"/>
        </w:rPr>
      </w:pPr>
      <w:r>
        <w:rPr>
          <w:rFonts w:ascii="Arial" w:eastAsia="Arial" w:hAnsi="Arial" w:cs="Arial"/>
          <w:color w:val="000000"/>
        </w:rPr>
        <w:t>AED equipment.</w:t>
      </w:r>
    </w:p>
    <w:p w14:paraId="49B31F9F"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color w:val="000000"/>
        </w:rPr>
        <w:t>A further application concerning uniform stock and related items remains pending.</w:t>
      </w:r>
    </w:p>
    <w:p w14:paraId="77D1061A" w14:textId="77777777" w:rsidR="00911BDF" w:rsidRDefault="00911BDF">
      <w:pPr>
        <w:rPr>
          <w:rFonts w:ascii="Arial" w:eastAsia="Arial" w:hAnsi="Arial" w:cs="Arial"/>
        </w:rPr>
      </w:pPr>
    </w:p>
    <w:p w14:paraId="28E41081" w14:textId="77777777" w:rsidR="00911BDF" w:rsidRDefault="00911BDF">
      <w:pPr>
        <w:rPr>
          <w:rFonts w:ascii="Arial" w:eastAsia="Arial" w:hAnsi="Arial" w:cs="Arial"/>
        </w:rPr>
      </w:pPr>
    </w:p>
    <w:p w14:paraId="5059DE7C" w14:textId="77777777" w:rsidR="00911BDF" w:rsidRDefault="00000000">
      <w:pPr>
        <w:pBdr>
          <w:bottom w:val="single" w:sz="4" w:space="1" w:color="000000"/>
        </w:pBdr>
        <w:jc w:val="both"/>
        <w:rPr>
          <w:rFonts w:ascii="Arial" w:eastAsia="Arial" w:hAnsi="Arial" w:cs="Arial"/>
          <w:b/>
          <w:bCs/>
        </w:rPr>
      </w:pPr>
      <w:r>
        <w:rPr>
          <w:rFonts w:ascii="Arial" w:eastAsia="Arial" w:hAnsi="Arial" w:cs="Arial"/>
          <w:b/>
          <w:bCs/>
          <w:color w:val="000000"/>
        </w:rPr>
        <w:t>2. Mana Oranga – Prioritise holistic wellbeing</w:t>
      </w:r>
    </w:p>
    <w:p w14:paraId="22B908AD" w14:textId="77777777" w:rsidR="00911BDF" w:rsidRDefault="00911BDF">
      <w:pPr>
        <w:rPr>
          <w:rFonts w:ascii="Arial" w:eastAsia="Arial" w:hAnsi="Arial" w:cs="Arial"/>
        </w:rPr>
      </w:pPr>
    </w:p>
    <w:p w14:paraId="2F8E8F38" w14:textId="77777777" w:rsidR="00911BDF" w:rsidRDefault="00000000">
      <w:pPr>
        <w:numPr>
          <w:ilvl w:val="1"/>
          <w:numId w:val="20"/>
        </w:numPr>
        <w:pBdr>
          <w:top w:val="nil"/>
          <w:left w:val="nil"/>
          <w:bottom w:val="nil"/>
          <w:right w:val="nil"/>
          <w:between w:val="nil"/>
        </w:pBdr>
        <w:rPr>
          <w:rFonts w:ascii="Arial" w:eastAsia="Arial" w:hAnsi="Arial" w:cs="Arial"/>
          <w:b/>
          <w:bCs/>
          <w:i/>
          <w:iCs/>
          <w:color w:val="000000"/>
        </w:rPr>
      </w:pPr>
      <w:r>
        <w:rPr>
          <w:rFonts w:ascii="Arial" w:eastAsia="Arial" w:hAnsi="Arial" w:cs="Arial"/>
          <w:b/>
          <w:bCs/>
          <w:i/>
          <w:iCs/>
          <w:color w:val="000000"/>
        </w:rPr>
        <w:t>Policy Review</w:t>
      </w:r>
    </w:p>
    <w:p w14:paraId="0B191DEE"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color w:val="000000"/>
        </w:rPr>
        <w:t>Term 3 Policies up for review. Whaea Kerianna asked everyone to go into School Docs and complete reviews currently under consultation, including complaints-related policies.</w:t>
      </w:r>
    </w:p>
    <w:p w14:paraId="5D9DEAFB" w14:textId="77777777" w:rsidR="00911BDF" w:rsidRDefault="00911BDF">
      <w:pPr>
        <w:rPr>
          <w:rFonts w:ascii="Arial" w:eastAsia="Arial" w:hAnsi="Arial" w:cs="Arial"/>
        </w:rPr>
      </w:pPr>
    </w:p>
    <w:p w14:paraId="0E4C8FE1" w14:textId="77777777" w:rsidR="00911BDF" w:rsidRDefault="00911BDF">
      <w:pPr>
        <w:rPr>
          <w:rFonts w:ascii="Arial" w:eastAsia="Arial" w:hAnsi="Arial" w:cs="Arial"/>
        </w:rPr>
      </w:pPr>
    </w:p>
    <w:p w14:paraId="2A386569" w14:textId="77777777" w:rsidR="00911BDF" w:rsidRDefault="00000000">
      <w:pPr>
        <w:pBdr>
          <w:bottom w:val="single" w:sz="4" w:space="1" w:color="000000"/>
        </w:pBdr>
        <w:jc w:val="both"/>
        <w:rPr>
          <w:rFonts w:ascii="Arial" w:eastAsia="Arial" w:hAnsi="Arial" w:cs="Arial"/>
          <w:b/>
          <w:bCs/>
        </w:rPr>
      </w:pPr>
      <w:r>
        <w:rPr>
          <w:rFonts w:ascii="Arial" w:eastAsia="Arial" w:hAnsi="Arial" w:cs="Arial"/>
          <w:b/>
          <w:bCs/>
          <w:color w:val="000000"/>
        </w:rPr>
        <w:t>3. Mana Tangata – Establish and Maintain collaborative Partnerships</w:t>
      </w:r>
    </w:p>
    <w:p w14:paraId="5097293D" w14:textId="77777777" w:rsidR="00911BDF" w:rsidRDefault="00911BDF">
      <w:pPr>
        <w:rPr>
          <w:rFonts w:ascii="Arial" w:eastAsia="Arial" w:hAnsi="Arial" w:cs="Arial"/>
        </w:rPr>
      </w:pPr>
    </w:p>
    <w:p w14:paraId="5215D68F" w14:textId="77777777" w:rsidR="00911BDF" w:rsidRDefault="00000000">
      <w:pPr>
        <w:rPr>
          <w:rFonts w:ascii="Arial" w:eastAsia="Arial" w:hAnsi="Arial" w:cs="Arial"/>
          <w:color w:val="000000"/>
        </w:rPr>
      </w:pPr>
      <w:r>
        <w:rPr>
          <w:rFonts w:ascii="Arial" w:eastAsia="Arial" w:hAnsi="Arial" w:cs="Arial"/>
          <w:color w:val="000000"/>
        </w:rPr>
        <w:t>Ohu Reports</w:t>
      </w:r>
    </w:p>
    <w:p w14:paraId="2AD51E24" w14:textId="77777777" w:rsidR="00911BDF" w:rsidRDefault="00911BDF">
      <w:pPr>
        <w:rPr>
          <w:rFonts w:ascii="Arial" w:eastAsia="Arial" w:hAnsi="Arial" w:cs="Arial"/>
        </w:rPr>
      </w:pPr>
    </w:p>
    <w:p w14:paraId="4CF21E06" w14:textId="77777777" w:rsidR="00911BDF" w:rsidRDefault="00000000">
      <w:pPr>
        <w:rPr>
          <w:rFonts w:ascii="Arial" w:eastAsia="Arial" w:hAnsi="Arial" w:cs="Arial"/>
          <w:b/>
          <w:bCs/>
          <w:i/>
          <w:iCs/>
          <w:color w:val="000000"/>
        </w:rPr>
      </w:pPr>
      <w:r>
        <w:rPr>
          <w:rFonts w:ascii="Arial" w:eastAsia="Arial" w:hAnsi="Arial" w:cs="Arial"/>
          <w:b/>
          <w:bCs/>
          <w:i/>
          <w:iCs/>
          <w:color w:val="000000"/>
        </w:rPr>
        <w:t>3.1 Finance and Audit Report</w:t>
      </w:r>
    </w:p>
    <w:p w14:paraId="7F76A8F0" w14:textId="77777777" w:rsidR="00911BDF" w:rsidRDefault="00911BDF">
      <w:pPr>
        <w:rPr>
          <w:rFonts w:ascii="Arial" w:eastAsia="Arial" w:hAnsi="Arial" w:cs="Arial"/>
          <w:color w:val="000000"/>
        </w:rPr>
      </w:pPr>
    </w:p>
    <w:p w14:paraId="063BFA73" w14:textId="77777777" w:rsidR="00911BDF" w:rsidRDefault="00000000">
      <w:pPr>
        <w:rPr>
          <w:rFonts w:ascii="Arial" w:eastAsia="Arial" w:hAnsi="Arial" w:cs="Arial"/>
        </w:rPr>
      </w:pPr>
      <w:r>
        <w:rPr>
          <w:rFonts w:ascii="Arial" w:eastAsia="Arial" w:hAnsi="Arial" w:cs="Arial"/>
        </w:rPr>
        <w:t>Pā Gerard presented the financial report.</w:t>
      </w:r>
    </w:p>
    <w:p w14:paraId="4603B99C" w14:textId="77777777" w:rsidR="00911BDF" w:rsidRDefault="00911BDF">
      <w:pPr>
        <w:rPr>
          <w:rFonts w:ascii="Arial" w:eastAsia="Arial" w:hAnsi="Arial" w:cs="Arial"/>
        </w:rPr>
      </w:pPr>
    </w:p>
    <w:p w14:paraId="17F4797B" w14:textId="77777777" w:rsidR="00911BDF" w:rsidRDefault="00000000">
      <w:pPr>
        <w:rPr>
          <w:rFonts w:ascii="Arial" w:eastAsia="Arial" w:hAnsi="Arial" w:cs="Arial"/>
        </w:rPr>
      </w:pPr>
      <w:r>
        <w:rPr>
          <w:rFonts w:ascii="Arial" w:eastAsia="Arial" w:hAnsi="Arial" w:cs="Arial"/>
        </w:rPr>
        <w:t>The Finance Ohu had a major meeting on 14 July with our accountant Anna which raised the following concerns:</w:t>
      </w:r>
    </w:p>
    <w:p w14:paraId="18E51510" w14:textId="77777777" w:rsidR="00911BDF" w:rsidRDefault="00000000">
      <w:pPr>
        <w:numPr>
          <w:ilvl w:val="0"/>
          <w:numId w:val="8"/>
        </w:numPr>
        <w:pBdr>
          <w:top w:val="nil"/>
          <w:left w:val="nil"/>
          <w:bottom w:val="nil"/>
          <w:right w:val="nil"/>
          <w:between w:val="nil"/>
        </w:pBdr>
        <w:spacing w:before="220"/>
        <w:rPr>
          <w:color w:val="000000"/>
        </w:rPr>
      </w:pPr>
      <w:r>
        <w:rPr>
          <w:rFonts w:ascii="Arial" w:eastAsia="Arial" w:hAnsi="Arial" w:cs="Arial"/>
          <w:color w:val="000000"/>
        </w:rPr>
        <w:t>Current year-to-date deficit approximately $91,000.</w:t>
      </w:r>
    </w:p>
    <w:p w14:paraId="2765D530" w14:textId="77777777" w:rsidR="00911BDF" w:rsidRDefault="00000000">
      <w:pPr>
        <w:numPr>
          <w:ilvl w:val="0"/>
          <w:numId w:val="8"/>
        </w:numPr>
        <w:pBdr>
          <w:top w:val="nil"/>
          <w:left w:val="nil"/>
          <w:bottom w:val="nil"/>
          <w:right w:val="nil"/>
          <w:between w:val="nil"/>
        </w:pBdr>
        <w:rPr>
          <w:color w:val="000000"/>
        </w:rPr>
      </w:pPr>
      <w:r>
        <w:rPr>
          <w:rFonts w:ascii="Arial" w:eastAsia="Arial" w:hAnsi="Arial" w:cs="Arial"/>
          <w:color w:val="000000"/>
        </w:rPr>
        <w:t>Staffing expenditure approximately $26,000 overspent.</w:t>
      </w:r>
    </w:p>
    <w:p w14:paraId="08B06C21" w14:textId="77777777" w:rsidR="00911BDF" w:rsidRDefault="00000000">
      <w:pPr>
        <w:numPr>
          <w:ilvl w:val="0"/>
          <w:numId w:val="8"/>
        </w:numPr>
        <w:pBdr>
          <w:top w:val="nil"/>
          <w:left w:val="nil"/>
          <w:bottom w:val="nil"/>
          <w:right w:val="nil"/>
          <w:between w:val="nil"/>
        </w:pBdr>
        <w:rPr>
          <w:color w:val="000000"/>
        </w:rPr>
      </w:pPr>
      <w:r>
        <w:rPr>
          <w:rFonts w:ascii="Arial" w:eastAsia="Arial" w:hAnsi="Arial" w:cs="Arial"/>
          <w:color w:val="000000"/>
        </w:rPr>
        <w:t>Significant concern regarding Māori Language Programme funding.</w:t>
      </w:r>
    </w:p>
    <w:p w14:paraId="7330F1B8" w14:textId="77777777" w:rsidR="00911BDF" w:rsidRDefault="00000000">
      <w:pPr>
        <w:numPr>
          <w:ilvl w:val="0"/>
          <w:numId w:val="8"/>
        </w:numPr>
        <w:pBdr>
          <w:top w:val="nil"/>
          <w:left w:val="nil"/>
          <w:bottom w:val="nil"/>
          <w:right w:val="nil"/>
          <w:between w:val="nil"/>
        </w:pBdr>
        <w:rPr>
          <w:color w:val="000000"/>
        </w:rPr>
      </w:pPr>
      <w:r>
        <w:rPr>
          <w:rFonts w:ascii="Arial" w:eastAsia="Arial" w:hAnsi="Arial" w:cs="Arial"/>
          <w:color w:val="000000"/>
        </w:rPr>
        <w:t>Funding reduction linked to MLP level reporting and audit requirements.</w:t>
      </w:r>
    </w:p>
    <w:p w14:paraId="37B627D7" w14:textId="77777777" w:rsidR="00911BDF" w:rsidRDefault="00000000">
      <w:pPr>
        <w:numPr>
          <w:ilvl w:val="0"/>
          <w:numId w:val="8"/>
        </w:numPr>
        <w:pBdr>
          <w:top w:val="nil"/>
          <w:left w:val="nil"/>
          <w:bottom w:val="nil"/>
          <w:right w:val="nil"/>
          <w:between w:val="nil"/>
        </w:pBdr>
        <w:spacing w:after="220"/>
        <w:rPr>
          <w:color w:val="000000"/>
        </w:rPr>
      </w:pPr>
      <w:r>
        <w:rPr>
          <w:rFonts w:ascii="Arial" w:eastAsia="Arial" w:hAnsi="Arial" w:cs="Arial"/>
          <w:color w:val="000000"/>
        </w:rPr>
        <w:t>Approximately $50,000 funding risk identified.</w:t>
      </w:r>
    </w:p>
    <w:p w14:paraId="622330A8" w14:textId="77777777" w:rsidR="00911BDF" w:rsidRDefault="00000000">
      <w:pPr>
        <w:rPr>
          <w:rFonts w:ascii="Arial" w:eastAsia="Arial" w:hAnsi="Arial" w:cs="Arial"/>
        </w:rPr>
      </w:pPr>
      <w:r>
        <w:rPr>
          <w:rFonts w:ascii="Arial" w:eastAsia="Arial" w:hAnsi="Arial" w:cs="Arial"/>
        </w:rPr>
        <w:t xml:space="preserve">Pā Kahu spoke to Māori Language funding - We have to prove we are delivering Te Reo in our subjects. % being delivered in each class. Going to take some time.  The Ministry believes we should be at Level 4. We think we should be 2%. </w:t>
      </w:r>
    </w:p>
    <w:p w14:paraId="7B0E76CB" w14:textId="77777777" w:rsidR="00911BDF" w:rsidRDefault="00911BDF">
      <w:pPr>
        <w:rPr>
          <w:rFonts w:ascii="Arial" w:eastAsia="Arial" w:hAnsi="Arial" w:cs="Arial"/>
        </w:rPr>
      </w:pPr>
    </w:p>
    <w:p w14:paraId="74F03ACF" w14:textId="77777777" w:rsidR="00911BDF" w:rsidRDefault="00000000">
      <w:pPr>
        <w:rPr>
          <w:rFonts w:ascii="Arial" w:eastAsia="Arial" w:hAnsi="Arial" w:cs="Arial"/>
        </w:rPr>
      </w:pPr>
      <w:r>
        <w:rPr>
          <w:rFonts w:ascii="Arial" w:eastAsia="Arial" w:hAnsi="Arial" w:cs="Arial"/>
        </w:rPr>
        <w:t xml:space="preserve">Whaea Deanne – you need 50 – 80% of every curriculum study delivered in Te Reo to be eligible for Level 2. </w:t>
      </w:r>
    </w:p>
    <w:p w14:paraId="3F0D1B26" w14:textId="77777777" w:rsidR="00911BDF" w:rsidRDefault="00911BDF">
      <w:pPr>
        <w:rPr>
          <w:rFonts w:ascii="Arial" w:eastAsia="Arial" w:hAnsi="Arial" w:cs="Arial"/>
        </w:rPr>
      </w:pPr>
    </w:p>
    <w:p w14:paraId="74D755B2" w14:textId="77777777" w:rsidR="00911BDF" w:rsidRDefault="00000000">
      <w:pPr>
        <w:rPr>
          <w:rFonts w:ascii="Arial" w:eastAsia="Arial" w:hAnsi="Arial" w:cs="Arial"/>
        </w:rPr>
      </w:pPr>
      <w:r>
        <w:rPr>
          <w:rFonts w:ascii="Arial" w:eastAsia="Arial" w:hAnsi="Arial" w:cs="Arial"/>
        </w:rPr>
        <w:t>Pā Kahu mentioned how it is loaded into the system is also a contributing factor. Having big issues with Kamar.</w:t>
      </w:r>
    </w:p>
    <w:p w14:paraId="03FF8627" w14:textId="77777777" w:rsidR="00911BDF" w:rsidRDefault="00911BDF">
      <w:pPr>
        <w:rPr>
          <w:rFonts w:ascii="Arial" w:eastAsia="Arial" w:hAnsi="Arial" w:cs="Arial"/>
        </w:rPr>
      </w:pPr>
    </w:p>
    <w:p w14:paraId="7CCA3CA3" w14:textId="77777777" w:rsidR="00911BDF" w:rsidRDefault="00000000">
      <w:pPr>
        <w:rPr>
          <w:rFonts w:ascii="Arial" w:eastAsia="Arial" w:hAnsi="Arial" w:cs="Arial"/>
        </w:rPr>
      </w:pPr>
      <w:r>
        <w:rPr>
          <w:rFonts w:ascii="Arial" w:eastAsia="Arial" w:hAnsi="Arial" w:cs="Arial"/>
        </w:rPr>
        <w:lastRenderedPageBreak/>
        <w:t>Pā Gerard asked if we are getting help with this? This funding is worth $50,000 + for this year and last year. Pā Kahu said yes the MOE - Adele and Angela  are helping.</w:t>
      </w:r>
    </w:p>
    <w:p w14:paraId="75853B70" w14:textId="77777777" w:rsidR="00911BDF" w:rsidRDefault="00000000">
      <w:pPr>
        <w:rPr>
          <w:rFonts w:ascii="Arial" w:eastAsia="Arial" w:hAnsi="Arial" w:cs="Arial"/>
        </w:rPr>
      </w:pPr>
      <w:r>
        <w:rPr>
          <w:rFonts w:ascii="Arial" w:eastAsia="Arial" w:hAnsi="Arial" w:cs="Arial"/>
        </w:rPr>
        <w:t>Whaea Deanne will look into this a bit further.</w:t>
      </w:r>
    </w:p>
    <w:p w14:paraId="13462C0E" w14:textId="77777777" w:rsidR="00911BDF" w:rsidRDefault="00911BDF">
      <w:pPr>
        <w:rPr>
          <w:rFonts w:ascii="Arial" w:eastAsia="Arial" w:hAnsi="Arial" w:cs="Arial"/>
        </w:rPr>
      </w:pPr>
    </w:p>
    <w:p w14:paraId="0614CC03" w14:textId="77777777" w:rsidR="00911BDF" w:rsidRDefault="00000000">
      <w:pPr>
        <w:rPr>
          <w:rFonts w:ascii="Arial" w:eastAsia="Arial" w:hAnsi="Arial" w:cs="Arial"/>
        </w:rPr>
      </w:pPr>
      <w:r>
        <w:rPr>
          <w:rFonts w:ascii="Arial" w:eastAsia="Arial" w:hAnsi="Arial" w:cs="Arial"/>
        </w:rPr>
        <w:t>Whaea Deanne clarified the question as – ‘are you teaching the curriculum in Te Reo Māori?’</w:t>
      </w:r>
    </w:p>
    <w:p w14:paraId="66E34809" w14:textId="77777777" w:rsidR="00911BDF" w:rsidRDefault="00911BDF">
      <w:pPr>
        <w:rPr>
          <w:rFonts w:ascii="Arial" w:eastAsia="Arial" w:hAnsi="Arial" w:cs="Arial"/>
        </w:rPr>
      </w:pPr>
    </w:p>
    <w:p w14:paraId="384F5CE8" w14:textId="77777777" w:rsidR="00911BDF" w:rsidRDefault="00000000">
      <w:pPr>
        <w:spacing w:before="280" w:after="80"/>
        <w:rPr>
          <w:rFonts w:ascii="Arial" w:eastAsia="Arial" w:hAnsi="Arial" w:cs="Arial"/>
          <w:b/>
          <w:bCs/>
          <w:i/>
          <w:iCs/>
        </w:rPr>
      </w:pPr>
      <w:r>
        <w:rPr>
          <w:rFonts w:ascii="Arial" w:eastAsia="Arial" w:hAnsi="Arial" w:cs="Arial"/>
          <w:b/>
          <w:bCs/>
          <w:i/>
          <w:iCs/>
          <w:color w:val="000000"/>
        </w:rPr>
        <w:t>Debt Collection</w:t>
      </w:r>
    </w:p>
    <w:p w14:paraId="57AC0FBD" w14:textId="77777777" w:rsidR="00911BDF" w:rsidRDefault="00000000">
      <w:pPr>
        <w:spacing w:before="220" w:after="220"/>
        <w:rPr>
          <w:rFonts w:ascii="Arial" w:eastAsia="Arial" w:hAnsi="Arial" w:cs="Arial"/>
        </w:rPr>
      </w:pPr>
      <w:r>
        <w:rPr>
          <w:rFonts w:ascii="Arial" w:eastAsia="Arial" w:hAnsi="Arial" w:cs="Arial"/>
          <w:color w:val="000000"/>
        </w:rPr>
        <w:t>Outstanding debtor balances were discussed.</w:t>
      </w:r>
    </w:p>
    <w:p w14:paraId="7EE4AF3B" w14:textId="77777777" w:rsidR="00911BDF" w:rsidRDefault="00000000">
      <w:pPr>
        <w:spacing w:before="220" w:after="220"/>
        <w:rPr>
          <w:rFonts w:ascii="Arial" w:eastAsia="Arial" w:hAnsi="Arial" w:cs="Arial"/>
        </w:rPr>
      </w:pPr>
      <w:r>
        <w:rPr>
          <w:rFonts w:ascii="Arial" w:eastAsia="Arial" w:hAnsi="Arial" w:cs="Arial"/>
          <w:color w:val="000000"/>
        </w:rPr>
        <w:t>Board members noted:</w:t>
      </w:r>
    </w:p>
    <w:p w14:paraId="26236804" w14:textId="77777777" w:rsidR="00911BDF" w:rsidRDefault="00000000">
      <w:pPr>
        <w:numPr>
          <w:ilvl w:val="0"/>
          <w:numId w:val="9"/>
        </w:numPr>
        <w:spacing w:before="220"/>
        <w:rPr>
          <w:color w:val="000000"/>
        </w:rPr>
      </w:pPr>
      <w:r>
        <w:rPr>
          <w:rFonts w:ascii="Arial" w:eastAsia="Arial" w:hAnsi="Arial" w:cs="Arial"/>
          <w:color w:val="000000"/>
        </w:rPr>
        <w:t>Current student debtors.</w:t>
      </w:r>
    </w:p>
    <w:p w14:paraId="375A256A" w14:textId="77777777" w:rsidR="00911BDF" w:rsidRDefault="00000000">
      <w:pPr>
        <w:numPr>
          <w:ilvl w:val="0"/>
          <w:numId w:val="9"/>
        </w:numPr>
        <w:rPr>
          <w:color w:val="000000"/>
        </w:rPr>
      </w:pPr>
      <w:r>
        <w:rPr>
          <w:rFonts w:ascii="Arial" w:eastAsia="Arial" w:hAnsi="Arial" w:cs="Arial"/>
          <w:color w:val="000000"/>
        </w:rPr>
        <w:t>Historic debt collection challenges.</w:t>
      </w:r>
    </w:p>
    <w:p w14:paraId="185A23AF" w14:textId="77777777" w:rsidR="00911BDF" w:rsidRDefault="00000000">
      <w:pPr>
        <w:numPr>
          <w:ilvl w:val="0"/>
          <w:numId w:val="9"/>
        </w:numPr>
        <w:rPr>
          <w:color w:val="000000"/>
        </w:rPr>
      </w:pPr>
      <w:r>
        <w:rPr>
          <w:rFonts w:ascii="Arial" w:eastAsia="Arial" w:hAnsi="Arial" w:cs="Arial"/>
          <w:color w:val="000000"/>
        </w:rPr>
        <w:t>Trust Board debt recovery processes under development.</w:t>
      </w:r>
    </w:p>
    <w:p w14:paraId="5517B1B0" w14:textId="77777777" w:rsidR="00911BDF" w:rsidRDefault="00000000">
      <w:pPr>
        <w:numPr>
          <w:ilvl w:val="0"/>
          <w:numId w:val="9"/>
        </w:numPr>
        <w:spacing w:after="220"/>
        <w:rPr>
          <w:color w:val="000000"/>
        </w:rPr>
      </w:pPr>
      <w:r>
        <w:rPr>
          <w:rFonts w:ascii="Arial" w:eastAsia="Arial" w:hAnsi="Arial" w:cs="Arial"/>
          <w:color w:val="000000"/>
        </w:rPr>
        <w:t>Need for structured collection procedures.</w:t>
      </w:r>
    </w:p>
    <w:p w14:paraId="090880DC" w14:textId="77777777" w:rsidR="00911BDF" w:rsidRDefault="00000000">
      <w:pPr>
        <w:spacing w:before="280" w:after="80"/>
        <w:rPr>
          <w:rFonts w:ascii="Arial" w:eastAsia="Arial" w:hAnsi="Arial" w:cs="Arial"/>
          <w:b/>
          <w:bCs/>
          <w:i/>
          <w:iCs/>
        </w:rPr>
      </w:pPr>
      <w:r>
        <w:rPr>
          <w:rFonts w:ascii="Arial" w:eastAsia="Arial" w:hAnsi="Arial" w:cs="Arial"/>
          <w:b/>
          <w:bCs/>
          <w:i/>
          <w:iCs/>
          <w:color w:val="000000"/>
        </w:rPr>
        <w:t>Actions</w:t>
      </w:r>
    </w:p>
    <w:p w14:paraId="26443C2F" w14:textId="77777777" w:rsidR="00911BDF" w:rsidRDefault="00000000">
      <w:pPr>
        <w:numPr>
          <w:ilvl w:val="0"/>
          <w:numId w:val="10"/>
        </w:numPr>
        <w:spacing w:before="220"/>
        <w:rPr>
          <w:color w:val="000000"/>
        </w:rPr>
      </w:pPr>
      <w:r>
        <w:rPr>
          <w:rFonts w:ascii="Arial" w:eastAsia="Arial" w:hAnsi="Arial" w:cs="Arial"/>
          <w:color w:val="000000"/>
        </w:rPr>
        <w:t>Continue working with the Ministry regarding MLP funding.</w:t>
      </w:r>
    </w:p>
    <w:p w14:paraId="22C59CC2" w14:textId="77777777" w:rsidR="00911BDF" w:rsidRDefault="00000000">
      <w:pPr>
        <w:numPr>
          <w:ilvl w:val="0"/>
          <w:numId w:val="10"/>
        </w:numPr>
        <w:pBdr>
          <w:top w:val="nil"/>
          <w:left w:val="nil"/>
          <w:bottom w:val="nil"/>
          <w:right w:val="nil"/>
          <w:between w:val="nil"/>
        </w:pBdr>
        <w:rPr>
          <w:color w:val="000000"/>
        </w:rPr>
      </w:pPr>
      <w:r>
        <w:rPr>
          <w:rFonts w:ascii="Arial" w:eastAsia="Arial" w:hAnsi="Arial" w:cs="Arial"/>
          <w:color w:val="000000"/>
        </w:rPr>
        <w:t xml:space="preserve">Obtain prior funding documentation - MLP funding -  there has to have been some paperwork that identified why we were at Level 2. </w:t>
      </w:r>
    </w:p>
    <w:p w14:paraId="121B9579" w14:textId="77777777" w:rsidR="00911BDF" w:rsidRDefault="00000000">
      <w:pPr>
        <w:ind w:left="360"/>
        <w:rPr>
          <w:rFonts w:ascii="Arial" w:eastAsia="Arial" w:hAnsi="Arial" w:cs="Arial"/>
        </w:rPr>
      </w:pPr>
      <w:r>
        <w:rPr>
          <w:rFonts w:ascii="Arial" w:eastAsia="Arial" w:hAnsi="Arial" w:cs="Arial"/>
          <w:b/>
          <w:bCs/>
          <w:i/>
          <w:iCs/>
        </w:rPr>
        <w:t xml:space="preserve">Action </w:t>
      </w:r>
      <w:r>
        <w:rPr>
          <w:rFonts w:ascii="Arial" w:eastAsia="Arial" w:hAnsi="Arial" w:cs="Arial"/>
        </w:rPr>
        <w:t>– Pā Kahu to ask Ministry what we filed previously.</w:t>
      </w:r>
    </w:p>
    <w:p w14:paraId="4741F203" w14:textId="77777777" w:rsidR="00911BDF" w:rsidRDefault="00000000">
      <w:pPr>
        <w:numPr>
          <w:ilvl w:val="0"/>
          <w:numId w:val="10"/>
        </w:numPr>
        <w:rPr>
          <w:color w:val="000000"/>
        </w:rPr>
      </w:pPr>
      <w:r>
        <w:rPr>
          <w:rFonts w:ascii="Arial" w:eastAsia="Arial" w:hAnsi="Arial" w:cs="Arial"/>
          <w:color w:val="000000"/>
        </w:rPr>
        <w:t>Continue debt recovery policy development in conjunction with Trust Board.</w:t>
      </w:r>
    </w:p>
    <w:p w14:paraId="47EE39A0" w14:textId="77777777" w:rsidR="00911BDF" w:rsidRDefault="00000000">
      <w:pPr>
        <w:numPr>
          <w:ilvl w:val="0"/>
          <w:numId w:val="10"/>
        </w:numPr>
        <w:spacing w:after="220"/>
        <w:rPr>
          <w:color w:val="000000"/>
        </w:rPr>
      </w:pPr>
      <w:r>
        <w:rPr>
          <w:rFonts w:ascii="Arial" w:eastAsia="Arial" w:hAnsi="Arial" w:cs="Arial"/>
          <w:color w:val="000000"/>
        </w:rPr>
        <w:t>Ohu Pūtea to monitor staffing and deficit management closely.</w:t>
      </w:r>
    </w:p>
    <w:p w14:paraId="1925957B" w14:textId="77777777" w:rsidR="00911BDF" w:rsidRDefault="00911BDF">
      <w:pPr>
        <w:rPr>
          <w:rFonts w:ascii="Arial" w:eastAsia="Arial" w:hAnsi="Arial" w:cs="Arial"/>
        </w:rPr>
      </w:pPr>
    </w:p>
    <w:p w14:paraId="51E447CE" w14:textId="77777777" w:rsidR="00911BDF" w:rsidRDefault="00911BDF">
      <w:pPr>
        <w:rPr>
          <w:rFonts w:ascii="Arial" w:eastAsia="Arial" w:hAnsi="Arial" w:cs="Arial"/>
        </w:rPr>
      </w:pPr>
    </w:p>
    <w:p w14:paraId="3DA3858C" w14:textId="77777777" w:rsidR="00911BDF" w:rsidRDefault="00000000">
      <w:pPr>
        <w:jc w:val="right"/>
        <w:rPr>
          <w:rFonts w:ascii="Arial" w:eastAsia="Arial" w:hAnsi="Arial" w:cs="Arial"/>
          <w:i/>
          <w:iCs/>
          <w:color w:val="000000"/>
        </w:rPr>
      </w:pPr>
      <w:r>
        <w:rPr>
          <w:rFonts w:ascii="Arial" w:eastAsia="Arial" w:hAnsi="Arial" w:cs="Arial"/>
          <w:i/>
          <w:iCs/>
          <w:color w:val="000000"/>
        </w:rPr>
        <w:t>Pā Gerard moved the Board accept the financial statements to the end of June 2026, Pā Norm seconded, Passed</w:t>
      </w:r>
    </w:p>
    <w:p w14:paraId="45473249" w14:textId="77777777" w:rsidR="00911BDF" w:rsidRDefault="00911BDF">
      <w:pPr>
        <w:rPr>
          <w:rFonts w:ascii="Arial" w:eastAsia="Arial" w:hAnsi="Arial" w:cs="Arial"/>
          <w:i/>
          <w:iCs/>
        </w:rPr>
      </w:pPr>
    </w:p>
    <w:p w14:paraId="5760FFF9" w14:textId="77777777" w:rsidR="00911BDF" w:rsidRDefault="00911BDF">
      <w:pPr>
        <w:rPr>
          <w:rFonts w:ascii="Arial" w:eastAsia="Arial" w:hAnsi="Arial" w:cs="Arial"/>
        </w:rPr>
      </w:pPr>
    </w:p>
    <w:p w14:paraId="3F48CB0C" w14:textId="77777777" w:rsidR="00911BDF" w:rsidRDefault="00000000">
      <w:pPr>
        <w:rPr>
          <w:rFonts w:ascii="Arial" w:eastAsia="Arial" w:hAnsi="Arial" w:cs="Arial"/>
          <w:b/>
          <w:bCs/>
          <w:i/>
          <w:iCs/>
          <w:color w:val="000000"/>
        </w:rPr>
      </w:pPr>
      <w:r>
        <w:rPr>
          <w:rFonts w:ascii="Arial" w:eastAsia="Arial" w:hAnsi="Arial" w:cs="Arial"/>
          <w:b/>
          <w:bCs/>
          <w:i/>
          <w:iCs/>
          <w:color w:val="000000"/>
        </w:rPr>
        <w:t>3.2 Health and Safety</w:t>
      </w:r>
    </w:p>
    <w:p w14:paraId="66A27229" w14:textId="77777777" w:rsidR="00911BDF" w:rsidRDefault="00911BDF">
      <w:pPr>
        <w:rPr>
          <w:rFonts w:ascii="Arial" w:eastAsia="Arial" w:hAnsi="Arial" w:cs="Arial"/>
          <w:b/>
          <w:bCs/>
          <w:i/>
          <w:iCs/>
          <w:color w:val="000000"/>
        </w:rPr>
      </w:pPr>
    </w:p>
    <w:p w14:paraId="010270D4" w14:textId="77777777" w:rsidR="00911BDF" w:rsidRDefault="00000000">
      <w:pPr>
        <w:numPr>
          <w:ilvl w:val="0"/>
          <w:numId w:val="11"/>
        </w:numPr>
        <w:pBdr>
          <w:top w:val="nil"/>
          <w:left w:val="nil"/>
          <w:bottom w:val="nil"/>
          <w:right w:val="nil"/>
          <w:between w:val="nil"/>
        </w:pBdr>
        <w:rPr>
          <w:color w:val="000000"/>
        </w:rPr>
      </w:pPr>
      <w:r>
        <w:rPr>
          <w:rFonts w:ascii="Arial" w:eastAsia="Arial" w:hAnsi="Arial" w:cs="Arial"/>
          <w:color w:val="000000"/>
        </w:rPr>
        <w:t>Strain of covid going through kura – several boys have been sent home.</w:t>
      </w:r>
    </w:p>
    <w:p w14:paraId="55AF3800" w14:textId="77777777" w:rsidR="00911BDF" w:rsidRDefault="00000000">
      <w:pPr>
        <w:ind w:left="360" w:hanging="360"/>
        <w:rPr>
          <w:rFonts w:ascii="Arial" w:eastAsia="Arial" w:hAnsi="Arial" w:cs="Arial"/>
          <w:color w:val="000000"/>
        </w:rPr>
      </w:pPr>
      <w:r>
        <w:rPr>
          <w:rFonts w:ascii="Arial" w:eastAsia="Arial" w:hAnsi="Arial" w:cs="Arial"/>
          <w:b/>
          <w:bCs/>
          <w:i/>
          <w:iCs/>
          <w:color w:val="000000"/>
        </w:rPr>
        <w:t>Action:</w:t>
      </w:r>
      <w:r>
        <w:rPr>
          <w:rFonts w:ascii="Arial" w:eastAsia="Arial" w:hAnsi="Arial" w:cs="Arial"/>
          <w:color w:val="000000"/>
        </w:rPr>
        <w:t xml:space="preserve"> need to look at the current First Aid certificates of Trust Board staff</w:t>
      </w:r>
    </w:p>
    <w:p w14:paraId="3E0440AD" w14:textId="77777777" w:rsidR="00911BDF" w:rsidRDefault="00000000">
      <w:pPr>
        <w:numPr>
          <w:ilvl w:val="0"/>
          <w:numId w:val="11"/>
        </w:numPr>
        <w:pBdr>
          <w:top w:val="nil"/>
          <w:left w:val="nil"/>
          <w:bottom w:val="nil"/>
          <w:right w:val="nil"/>
          <w:between w:val="nil"/>
        </w:pBdr>
        <w:rPr>
          <w:color w:val="000000"/>
        </w:rPr>
      </w:pPr>
      <w:r>
        <w:rPr>
          <w:rFonts w:ascii="Arial" w:eastAsia="Arial" w:hAnsi="Arial" w:cs="Arial"/>
          <w:color w:val="000000"/>
        </w:rPr>
        <w:t>BWOF currently being undertaken – on the Trust Board side three buildings have come off the fire and security system – laundry and the two houses – currently being fixed</w:t>
      </w:r>
    </w:p>
    <w:p w14:paraId="443208A3" w14:textId="77777777" w:rsidR="00911BDF" w:rsidRDefault="00000000">
      <w:pPr>
        <w:numPr>
          <w:ilvl w:val="0"/>
          <w:numId w:val="11"/>
        </w:numPr>
        <w:pBdr>
          <w:top w:val="nil"/>
          <w:left w:val="nil"/>
          <w:bottom w:val="nil"/>
          <w:right w:val="nil"/>
          <w:between w:val="nil"/>
        </w:pBdr>
        <w:rPr>
          <w:color w:val="000000"/>
        </w:rPr>
      </w:pPr>
      <w:r>
        <w:rPr>
          <w:rFonts w:ascii="Arial" w:eastAsia="Arial" w:hAnsi="Arial" w:cs="Arial"/>
          <w:color w:val="000000"/>
        </w:rPr>
        <w:t>School side is compliant.</w:t>
      </w:r>
    </w:p>
    <w:p w14:paraId="4E821C3F" w14:textId="77777777" w:rsidR="00911BDF" w:rsidRDefault="00000000">
      <w:pPr>
        <w:numPr>
          <w:ilvl w:val="0"/>
          <w:numId w:val="11"/>
        </w:numPr>
        <w:pBdr>
          <w:top w:val="nil"/>
          <w:left w:val="nil"/>
          <w:bottom w:val="nil"/>
          <w:right w:val="nil"/>
          <w:between w:val="nil"/>
        </w:pBdr>
        <w:rPr>
          <w:color w:val="000000"/>
        </w:rPr>
      </w:pPr>
      <w:r>
        <w:rPr>
          <w:rFonts w:ascii="Arial" w:eastAsia="Arial" w:hAnsi="Arial" w:cs="Arial"/>
          <w:color w:val="000000"/>
        </w:rPr>
        <w:t>New AED installation.</w:t>
      </w:r>
    </w:p>
    <w:p w14:paraId="70827E37" w14:textId="77777777" w:rsidR="00911BDF" w:rsidRDefault="00911BDF">
      <w:pPr>
        <w:rPr>
          <w:rFonts w:ascii="Arial" w:eastAsia="Arial" w:hAnsi="Arial" w:cs="Arial"/>
          <w:color w:val="000000"/>
        </w:rPr>
      </w:pPr>
    </w:p>
    <w:p w14:paraId="5931024F" w14:textId="77777777" w:rsidR="00911BDF" w:rsidRDefault="00911BDF">
      <w:pPr>
        <w:rPr>
          <w:rFonts w:ascii="Arial" w:eastAsia="Arial" w:hAnsi="Arial" w:cs="Arial"/>
          <w:color w:val="000000"/>
        </w:rPr>
      </w:pPr>
    </w:p>
    <w:p w14:paraId="483273FB" w14:textId="77777777" w:rsidR="00911BDF" w:rsidRDefault="00000000">
      <w:pPr>
        <w:rPr>
          <w:rFonts w:ascii="Arial" w:eastAsia="Arial" w:hAnsi="Arial" w:cs="Arial"/>
          <w:b/>
          <w:bCs/>
          <w:i/>
          <w:iCs/>
          <w:color w:val="000000"/>
        </w:rPr>
      </w:pPr>
      <w:r>
        <w:rPr>
          <w:rFonts w:ascii="Arial" w:eastAsia="Arial" w:hAnsi="Arial" w:cs="Arial"/>
          <w:b/>
          <w:bCs/>
          <w:i/>
          <w:iCs/>
          <w:color w:val="000000"/>
        </w:rPr>
        <w:t>3.3 Principal’s Report</w:t>
      </w:r>
    </w:p>
    <w:p w14:paraId="52983182" w14:textId="77777777" w:rsidR="00911BDF" w:rsidRDefault="00911BDF">
      <w:pPr>
        <w:rPr>
          <w:rFonts w:ascii="Arial" w:eastAsia="Arial" w:hAnsi="Arial" w:cs="Arial"/>
          <w:color w:val="000000"/>
        </w:rPr>
      </w:pPr>
    </w:p>
    <w:p w14:paraId="33B03373" w14:textId="77777777" w:rsidR="00911BDF" w:rsidRDefault="00000000">
      <w:pPr>
        <w:rPr>
          <w:rFonts w:ascii="Arial" w:eastAsia="Arial" w:hAnsi="Arial" w:cs="Arial"/>
          <w:color w:val="000000"/>
        </w:rPr>
      </w:pPr>
      <w:r>
        <w:rPr>
          <w:rFonts w:ascii="Arial" w:eastAsia="Arial" w:hAnsi="Arial" w:cs="Arial"/>
          <w:color w:val="000000"/>
        </w:rPr>
        <w:t>Pā Kahu presented the Principals Report.</w:t>
      </w:r>
    </w:p>
    <w:p w14:paraId="09B299D9" w14:textId="77777777" w:rsidR="00911BDF" w:rsidRDefault="00911BDF">
      <w:pPr>
        <w:rPr>
          <w:rFonts w:ascii="Arial" w:eastAsia="Arial" w:hAnsi="Arial" w:cs="Arial"/>
          <w:color w:val="000000"/>
        </w:rPr>
      </w:pPr>
    </w:p>
    <w:p w14:paraId="23C4CFDB" w14:textId="77777777" w:rsidR="00911BD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What has gone well</w:t>
      </w:r>
    </w:p>
    <w:p w14:paraId="5066DCF9" w14:textId="77777777" w:rsidR="00911BDF" w:rsidRDefault="00000000">
      <w:pPr>
        <w:numPr>
          <w:ilvl w:val="0"/>
          <w:numId w:val="1"/>
        </w:numPr>
        <w:pBdr>
          <w:top w:val="nil"/>
          <w:left w:val="nil"/>
          <w:bottom w:val="nil"/>
          <w:right w:val="nil"/>
          <w:between w:val="nil"/>
        </w:pBdr>
        <w:rPr>
          <w:color w:val="000000"/>
        </w:rPr>
      </w:pPr>
      <w:r>
        <w:rPr>
          <w:rFonts w:ascii="Arial" w:eastAsia="Arial" w:hAnsi="Arial" w:cs="Arial"/>
          <w:color w:val="000000"/>
        </w:rPr>
        <w:t>Successful opening and blessing of the new hostel buildings.</w:t>
      </w:r>
    </w:p>
    <w:p w14:paraId="15382330" w14:textId="77777777" w:rsidR="00911BDF" w:rsidRDefault="00000000">
      <w:pPr>
        <w:numPr>
          <w:ilvl w:val="0"/>
          <w:numId w:val="1"/>
        </w:numPr>
        <w:pBdr>
          <w:top w:val="nil"/>
          <w:left w:val="nil"/>
          <w:bottom w:val="nil"/>
          <w:right w:val="nil"/>
          <w:between w:val="nil"/>
        </w:pBdr>
        <w:rPr>
          <w:color w:val="000000"/>
        </w:rPr>
      </w:pPr>
      <w:r>
        <w:rPr>
          <w:rFonts w:ascii="Arial" w:eastAsia="Arial" w:hAnsi="Arial" w:cs="Arial"/>
          <w:color w:val="000000"/>
        </w:rPr>
        <w:lastRenderedPageBreak/>
        <w:t>Strengthened Catholic and Māori Special Character.</w:t>
      </w:r>
    </w:p>
    <w:p w14:paraId="25AA9D0A" w14:textId="77777777" w:rsidR="00911BDF" w:rsidRDefault="00000000">
      <w:pPr>
        <w:numPr>
          <w:ilvl w:val="0"/>
          <w:numId w:val="1"/>
        </w:numPr>
        <w:pBdr>
          <w:top w:val="nil"/>
          <w:left w:val="nil"/>
          <w:bottom w:val="nil"/>
          <w:right w:val="nil"/>
          <w:between w:val="nil"/>
        </w:pBdr>
        <w:rPr>
          <w:color w:val="000000"/>
        </w:rPr>
      </w:pPr>
      <w:r>
        <w:rPr>
          <w:rFonts w:ascii="Arial" w:eastAsia="Arial" w:hAnsi="Arial" w:cs="Arial"/>
          <w:color w:val="000000"/>
        </w:rPr>
        <w:t>Progress with Professional Growth Cycle implementation.</w:t>
      </w:r>
    </w:p>
    <w:p w14:paraId="1D574FBE" w14:textId="77777777" w:rsidR="00911BDF" w:rsidRDefault="00000000">
      <w:pPr>
        <w:numPr>
          <w:ilvl w:val="0"/>
          <w:numId w:val="1"/>
        </w:numPr>
        <w:pBdr>
          <w:top w:val="nil"/>
          <w:left w:val="nil"/>
          <w:bottom w:val="nil"/>
          <w:right w:val="nil"/>
          <w:between w:val="nil"/>
        </w:pBdr>
        <w:rPr>
          <w:color w:val="000000"/>
        </w:rPr>
      </w:pPr>
      <w:r>
        <w:rPr>
          <w:rFonts w:ascii="Arial" w:eastAsia="Arial" w:hAnsi="Arial" w:cs="Arial"/>
          <w:color w:val="000000"/>
        </w:rPr>
        <w:t>Development of teacher observation processes.</w:t>
      </w:r>
    </w:p>
    <w:p w14:paraId="399AEDF6" w14:textId="77777777" w:rsidR="00911BDF" w:rsidRDefault="00000000">
      <w:pPr>
        <w:numPr>
          <w:ilvl w:val="0"/>
          <w:numId w:val="1"/>
        </w:numPr>
        <w:pBdr>
          <w:top w:val="nil"/>
          <w:left w:val="nil"/>
          <w:bottom w:val="nil"/>
          <w:right w:val="nil"/>
          <w:between w:val="nil"/>
        </w:pBdr>
        <w:rPr>
          <w:color w:val="000000"/>
        </w:rPr>
      </w:pPr>
      <w:r>
        <w:rPr>
          <w:rFonts w:ascii="Arial" w:eastAsia="Arial" w:hAnsi="Arial" w:cs="Arial"/>
          <w:color w:val="000000"/>
        </w:rPr>
        <w:t>Improved attendance systems.</w:t>
      </w:r>
    </w:p>
    <w:p w14:paraId="07A7CA37" w14:textId="77777777" w:rsidR="00911BDF" w:rsidRDefault="00000000">
      <w:pPr>
        <w:numPr>
          <w:ilvl w:val="0"/>
          <w:numId w:val="1"/>
        </w:numPr>
        <w:pBdr>
          <w:top w:val="nil"/>
          <w:left w:val="nil"/>
          <w:bottom w:val="nil"/>
          <w:right w:val="nil"/>
          <w:between w:val="nil"/>
        </w:pBdr>
        <w:rPr>
          <w:color w:val="000000"/>
        </w:rPr>
      </w:pPr>
      <w:r>
        <w:rPr>
          <w:rFonts w:ascii="Arial" w:eastAsia="Arial" w:hAnsi="Arial" w:cs="Arial"/>
          <w:color w:val="000000"/>
        </w:rPr>
        <w:t>Positive wellbeing programmes.</w:t>
      </w:r>
    </w:p>
    <w:p w14:paraId="4B055D45" w14:textId="77777777" w:rsidR="00911BDF" w:rsidRDefault="00000000">
      <w:pPr>
        <w:numPr>
          <w:ilvl w:val="0"/>
          <w:numId w:val="1"/>
        </w:numPr>
        <w:pBdr>
          <w:top w:val="nil"/>
          <w:left w:val="nil"/>
          <w:bottom w:val="nil"/>
          <w:right w:val="nil"/>
          <w:between w:val="nil"/>
        </w:pBdr>
        <w:spacing w:before="220"/>
        <w:rPr>
          <w:color w:val="000000"/>
        </w:rPr>
      </w:pPr>
      <w:r>
        <w:rPr>
          <w:rFonts w:ascii="Arial" w:eastAsia="Arial" w:hAnsi="Arial" w:cs="Arial"/>
          <w:color w:val="000000"/>
        </w:rPr>
        <w:t>Professional learning and leadership development initiatives.</w:t>
      </w:r>
    </w:p>
    <w:p w14:paraId="27D8103C" w14:textId="77777777" w:rsidR="00911BDF" w:rsidRDefault="00911BDF">
      <w:pPr>
        <w:pBdr>
          <w:top w:val="nil"/>
          <w:left w:val="nil"/>
          <w:bottom w:val="nil"/>
          <w:right w:val="nil"/>
          <w:between w:val="nil"/>
        </w:pBdr>
        <w:ind w:left="720"/>
        <w:rPr>
          <w:rFonts w:ascii="Arial" w:eastAsia="Arial" w:hAnsi="Arial" w:cs="Arial"/>
          <w:color w:val="000000"/>
        </w:rPr>
      </w:pPr>
    </w:p>
    <w:p w14:paraId="26F3A46A" w14:textId="77777777" w:rsidR="00911BDF" w:rsidRDefault="00000000">
      <w:pPr>
        <w:pBdr>
          <w:top w:val="nil"/>
          <w:left w:val="nil"/>
          <w:bottom w:val="nil"/>
          <w:right w:val="nil"/>
          <w:between w:val="nil"/>
        </w:pBdr>
        <w:rPr>
          <w:rFonts w:ascii="Arial" w:eastAsia="Arial" w:hAnsi="Arial" w:cs="Arial"/>
          <w:b/>
          <w:bCs/>
          <w:i/>
          <w:iCs/>
          <w:color w:val="000000"/>
        </w:rPr>
      </w:pPr>
      <w:r>
        <w:rPr>
          <w:rFonts w:ascii="Arial" w:eastAsia="Arial" w:hAnsi="Arial" w:cs="Arial"/>
          <w:b/>
          <w:bCs/>
          <w:i/>
          <w:iCs/>
          <w:color w:val="000000"/>
        </w:rPr>
        <w:t>Current priorities</w:t>
      </w:r>
    </w:p>
    <w:p w14:paraId="6BF74F72" w14:textId="77777777" w:rsidR="00911BDF" w:rsidRDefault="00000000">
      <w:pPr>
        <w:numPr>
          <w:ilvl w:val="0"/>
          <w:numId w:val="2"/>
        </w:numPr>
        <w:pBdr>
          <w:top w:val="nil"/>
          <w:left w:val="nil"/>
          <w:bottom w:val="nil"/>
          <w:right w:val="nil"/>
          <w:between w:val="nil"/>
        </w:pBdr>
        <w:rPr>
          <w:color w:val="000000"/>
        </w:rPr>
      </w:pPr>
      <w:r>
        <w:rPr>
          <w:rFonts w:ascii="Arial" w:eastAsia="Arial" w:hAnsi="Arial" w:cs="Arial"/>
          <w:color w:val="000000"/>
        </w:rPr>
        <w:t>Improve the integrity and accuracy of attendance data.</w:t>
      </w:r>
    </w:p>
    <w:p w14:paraId="09AFB98F" w14:textId="77777777" w:rsidR="00911BDF" w:rsidRDefault="00911BDF">
      <w:pPr>
        <w:pBdr>
          <w:top w:val="nil"/>
          <w:left w:val="nil"/>
          <w:bottom w:val="nil"/>
          <w:right w:val="nil"/>
          <w:between w:val="nil"/>
        </w:pBdr>
        <w:ind w:left="720"/>
        <w:rPr>
          <w:rFonts w:ascii="Arial" w:eastAsia="Arial" w:hAnsi="Arial" w:cs="Arial"/>
          <w:color w:val="000000"/>
        </w:rPr>
      </w:pPr>
    </w:p>
    <w:p w14:paraId="356E6111" w14:textId="77777777" w:rsidR="00911BDF" w:rsidRDefault="00000000">
      <w:pPr>
        <w:pBdr>
          <w:top w:val="nil"/>
          <w:left w:val="nil"/>
          <w:bottom w:val="nil"/>
          <w:right w:val="nil"/>
          <w:between w:val="nil"/>
        </w:pBdr>
        <w:rPr>
          <w:rFonts w:ascii="Arial" w:eastAsia="Arial" w:hAnsi="Arial" w:cs="Arial"/>
          <w:b/>
          <w:bCs/>
          <w:i/>
          <w:iCs/>
          <w:color w:val="000000"/>
        </w:rPr>
      </w:pPr>
      <w:r>
        <w:rPr>
          <w:rFonts w:ascii="Arial" w:eastAsia="Arial" w:hAnsi="Arial" w:cs="Arial"/>
          <w:b/>
          <w:bCs/>
          <w:i/>
          <w:iCs/>
          <w:color w:val="000000"/>
        </w:rPr>
        <w:t>Key observations:</w:t>
      </w:r>
    </w:p>
    <w:p w14:paraId="668E92E7" w14:textId="77777777" w:rsidR="00911BDF" w:rsidRDefault="00000000">
      <w:pPr>
        <w:numPr>
          <w:ilvl w:val="0"/>
          <w:numId w:val="12"/>
        </w:numPr>
        <w:pBdr>
          <w:top w:val="nil"/>
          <w:left w:val="nil"/>
          <w:bottom w:val="nil"/>
          <w:right w:val="nil"/>
          <w:between w:val="nil"/>
        </w:pBdr>
        <w:ind w:hanging="294"/>
        <w:rPr>
          <w:color w:val="000000"/>
        </w:rPr>
      </w:pPr>
      <w:r>
        <w:rPr>
          <w:rFonts w:ascii="Arial" w:eastAsia="Arial" w:hAnsi="Arial" w:cs="Arial"/>
          <w:color w:val="000000"/>
        </w:rPr>
        <w:t>Attendance rates have improved compared with previous years.</w:t>
      </w:r>
    </w:p>
    <w:p w14:paraId="06A69DEF" w14:textId="77777777" w:rsidR="00911BDF" w:rsidRDefault="00000000">
      <w:pPr>
        <w:numPr>
          <w:ilvl w:val="0"/>
          <w:numId w:val="12"/>
        </w:numPr>
        <w:pBdr>
          <w:top w:val="nil"/>
          <w:left w:val="nil"/>
          <w:bottom w:val="nil"/>
          <w:right w:val="nil"/>
          <w:between w:val="nil"/>
        </w:pBdr>
        <w:ind w:hanging="294"/>
        <w:rPr>
          <w:color w:val="000000"/>
        </w:rPr>
      </w:pPr>
      <w:r>
        <w:rPr>
          <w:rFonts w:ascii="Arial" w:eastAsia="Arial" w:hAnsi="Arial" w:cs="Arial"/>
          <w:color w:val="000000"/>
        </w:rPr>
        <w:t>Significant attendance coding issues identified.</w:t>
      </w:r>
    </w:p>
    <w:p w14:paraId="41059086" w14:textId="77777777" w:rsidR="00911BDF" w:rsidRDefault="00000000">
      <w:pPr>
        <w:numPr>
          <w:ilvl w:val="0"/>
          <w:numId w:val="12"/>
        </w:numPr>
        <w:pBdr>
          <w:top w:val="nil"/>
          <w:left w:val="nil"/>
          <w:bottom w:val="nil"/>
          <w:right w:val="nil"/>
          <w:between w:val="nil"/>
        </w:pBdr>
        <w:ind w:hanging="294"/>
        <w:rPr>
          <w:color w:val="000000"/>
        </w:rPr>
      </w:pPr>
      <w:r>
        <w:rPr>
          <w:rFonts w:ascii="Arial" w:eastAsia="Arial" w:hAnsi="Arial" w:cs="Arial"/>
          <w:color w:val="000000"/>
        </w:rPr>
        <w:t>Teacher coding errors contributing to attendance reporting concerns.</w:t>
      </w:r>
    </w:p>
    <w:p w14:paraId="0D862F16" w14:textId="77777777" w:rsidR="00911BDF" w:rsidRDefault="00000000">
      <w:pPr>
        <w:numPr>
          <w:ilvl w:val="0"/>
          <w:numId w:val="12"/>
        </w:numPr>
        <w:pBdr>
          <w:top w:val="nil"/>
          <w:left w:val="nil"/>
          <w:bottom w:val="nil"/>
          <w:right w:val="nil"/>
          <w:between w:val="nil"/>
        </w:pBdr>
        <w:spacing w:after="220"/>
        <w:ind w:hanging="294"/>
        <w:rPr>
          <w:color w:val="000000"/>
        </w:rPr>
      </w:pPr>
      <w:r>
        <w:rPr>
          <w:rFonts w:ascii="Arial" w:eastAsia="Arial" w:hAnsi="Arial" w:cs="Arial"/>
          <w:color w:val="000000"/>
        </w:rPr>
        <w:t>Improved monitoring systems implemented.</w:t>
      </w:r>
    </w:p>
    <w:p w14:paraId="6FC920A0"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b/>
          <w:bCs/>
          <w:i/>
          <w:iCs/>
          <w:color w:val="000000"/>
        </w:rPr>
        <w:t>Action:</w:t>
      </w:r>
      <w:r>
        <w:rPr>
          <w:rFonts w:ascii="Arial" w:eastAsia="Arial" w:hAnsi="Arial" w:cs="Arial"/>
          <w:color w:val="000000"/>
        </w:rPr>
        <w:t xml:space="preserve"> Future reports to include attendance trend data by year level and percentages that align with our attendance plan.</w:t>
      </w:r>
    </w:p>
    <w:p w14:paraId="11F59ED3" w14:textId="77777777" w:rsidR="00911BDF" w:rsidRDefault="00000000">
      <w:pPr>
        <w:spacing w:before="360" w:after="80"/>
        <w:rPr>
          <w:rFonts w:ascii="Arial" w:eastAsia="Arial" w:hAnsi="Arial" w:cs="Arial"/>
          <w:b/>
          <w:bCs/>
          <w:i/>
          <w:iCs/>
        </w:rPr>
      </w:pPr>
      <w:r>
        <w:rPr>
          <w:rFonts w:ascii="Arial" w:eastAsia="Arial" w:hAnsi="Arial" w:cs="Arial"/>
          <w:b/>
          <w:bCs/>
          <w:i/>
          <w:iCs/>
          <w:color w:val="000000"/>
        </w:rPr>
        <w:t>Student Achievement</w:t>
      </w:r>
    </w:p>
    <w:p w14:paraId="16DAD281" w14:textId="77777777" w:rsidR="00911BDF" w:rsidRDefault="00000000">
      <w:pPr>
        <w:spacing w:after="80"/>
        <w:rPr>
          <w:rFonts w:ascii="Arial" w:eastAsia="Arial" w:hAnsi="Arial" w:cs="Arial"/>
        </w:rPr>
      </w:pPr>
      <w:r>
        <w:rPr>
          <w:rFonts w:ascii="Arial" w:eastAsia="Arial" w:hAnsi="Arial" w:cs="Arial"/>
          <w:color w:val="000000"/>
        </w:rPr>
        <w:t>Discussion included:</w:t>
      </w:r>
    </w:p>
    <w:p w14:paraId="63CA6E23" w14:textId="77777777" w:rsidR="00911BDF" w:rsidRDefault="00000000">
      <w:pPr>
        <w:numPr>
          <w:ilvl w:val="0"/>
          <w:numId w:val="13"/>
        </w:numPr>
        <w:spacing w:before="220"/>
        <w:rPr>
          <w:color w:val="000000"/>
        </w:rPr>
      </w:pPr>
      <w:r>
        <w:rPr>
          <w:rFonts w:ascii="Arial" w:eastAsia="Arial" w:hAnsi="Arial" w:cs="Arial"/>
          <w:color w:val="000000"/>
        </w:rPr>
        <w:t>CAA literacy results.</w:t>
      </w:r>
    </w:p>
    <w:p w14:paraId="67F0154C" w14:textId="77777777" w:rsidR="00911BDF" w:rsidRDefault="00000000">
      <w:pPr>
        <w:numPr>
          <w:ilvl w:val="0"/>
          <w:numId w:val="13"/>
        </w:numPr>
        <w:rPr>
          <w:color w:val="000000"/>
        </w:rPr>
      </w:pPr>
      <w:r>
        <w:rPr>
          <w:rFonts w:ascii="Arial" w:eastAsia="Arial" w:hAnsi="Arial" w:cs="Arial"/>
          <w:color w:val="000000"/>
        </w:rPr>
        <w:t>Reading performance improvements.</w:t>
      </w:r>
    </w:p>
    <w:p w14:paraId="006DE39F" w14:textId="77777777" w:rsidR="00911BDF" w:rsidRDefault="00000000">
      <w:pPr>
        <w:numPr>
          <w:ilvl w:val="0"/>
          <w:numId w:val="13"/>
        </w:numPr>
        <w:rPr>
          <w:color w:val="000000"/>
        </w:rPr>
      </w:pPr>
      <w:r>
        <w:rPr>
          <w:rFonts w:ascii="Arial" w:eastAsia="Arial" w:hAnsi="Arial" w:cs="Arial"/>
          <w:color w:val="000000"/>
        </w:rPr>
        <w:t>Need for ongoing monitoring of Year 11 achievement.</w:t>
      </w:r>
    </w:p>
    <w:p w14:paraId="12C20A87" w14:textId="77777777" w:rsidR="00911BDF" w:rsidRDefault="00000000">
      <w:pPr>
        <w:numPr>
          <w:ilvl w:val="0"/>
          <w:numId w:val="13"/>
        </w:numPr>
        <w:spacing w:after="220"/>
        <w:rPr>
          <w:color w:val="000000"/>
        </w:rPr>
      </w:pPr>
      <w:r>
        <w:rPr>
          <w:rFonts w:ascii="Arial" w:eastAsia="Arial" w:hAnsi="Arial" w:cs="Arial"/>
          <w:color w:val="000000"/>
        </w:rPr>
        <w:t>Future reporting on NCEA progress and junior achievement.</w:t>
      </w:r>
    </w:p>
    <w:p w14:paraId="391AA6A0" w14:textId="77777777" w:rsidR="00911BDF" w:rsidRDefault="00000000">
      <w:pPr>
        <w:spacing w:before="220" w:after="220"/>
        <w:rPr>
          <w:rFonts w:ascii="Arial" w:eastAsia="Arial" w:hAnsi="Arial" w:cs="Arial"/>
        </w:rPr>
      </w:pPr>
      <w:r>
        <w:rPr>
          <w:rFonts w:ascii="Arial" w:eastAsia="Arial" w:hAnsi="Arial" w:cs="Arial"/>
          <w:b/>
          <w:bCs/>
          <w:i/>
          <w:iCs/>
          <w:color w:val="000000"/>
        </w:rPr>
        <w:t>Action:</w:t>
      </w:r>
      <w:r>
        <w:rPr>
          <w:rFonts w:ascii="Arial" w:eastAsia="Arial" w:hAnsi="Arial" w:cs="Arial"/>
          <w:color w:val="000000"/>
        </w:rPr>
        <w:t xml:space="preserve"> Principal reports to include achievement data and trend analysis.</w:t>
      </w:r>
    </w:p>
    <w:p w14:paraId="4E771557" w14:textId="77777777" w:rsidR="00911BDF" w:rsidRDefault="00000000">
      <w:pPr>
        <w:rPr>
          <w:rFonts w:ascii="Arial" w:eastAsia="Arial" w:hAnsi="Arial" w:cs="Arial"/>
          <w:b/>
          <w:bCs/>
          <w:i/>
          <w:iCs/>
        </w:rPr>
      </w:pPr>
      <w:r>
        <w:rPr>
          <w:rFonts w:ascii="Arial" w:eastAsia="Arial" w:hAnsi="Arial" w:cs="Arial"/>
          <w:b/>
          <w:bCs/>
          <w:i/>
          <w:iCs/>
        </w:rPr>
        <w:t>Resignations</w:t>
      </w:r>
    </w:p>
    <w:p w14:paraId="497A783B" w14:textId="77777777" w:rsidR="00911BDF" w:rsidRDefault="00000000">
      <w:pPr>
        <w:rPr>
          <w:rFonts w:ascii="Arial" w:eastAsia="Arial" w:hAnsi="Arial" w:cs="Arial"/>
        </w:rPr>
      </w:pPr>
      <w:r>
        <w:rPr>
          <w:rFonts w:ascii="Arial" w:eastAsia="Arial" w:hAnsi="Arial" w:cs="Arial"/>
        </w:rPr>
        <w:t>Pā Kahu informed the Board of two resignations:</w:t>
      </w:r>
    </w:p>
    <w:p w14:paraId="7A63502A" w14:textId="77777777" w:rsidR="00911BDF" w:rsidRDefault="00000000">
      <w:pPr>
        <w:rPr>
          <w:rFonts w:ascii="Arial" w:eastAsia="Arial" w:hAnsi="Arial" w:cs="Arial"/>
        </w:rPr>
      </w:pPr>
      <w:r>
        <w:rPr>
          <w:rFonts w:ascii="Arial" w:eastAsia="Arial" w:hAnsi="Arial" w:cs="Arial"/>
        </w:rPr>
        <w:t>Pā Wayne  (HOD Mathematics) has resigned – leaving end of week 5.</w:t>
      </w:r>
    </w:p>
    <w:p w14:paraId="4F074834" w14:textId="77777777" w:rsidR="00911BDF" w:rsidRDefault="00000000">
      <w:pPr>
        <w:rPr>
          <w:rFonts w:ascii="Arial" w:eastAsia="Arial" w:hAnsi="Arial" w:cs="Arial"/>
        </w:rPr>
      </w:pPr>
      <w:r>
        <w:rPr>
          <w:rFonts w:ascii="Arial" w:eastAsia="Arial" w:hAnsi="Arial" w:cs="Arial"/>
        </w:rPr>
        <w:t>Whaea Claudine (SENCO &amp; Mathematics)  leaving end of term 3.</w:t>
      </w:r>
    </w:p>
    <w:p w14:paraId="6569D0C6"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color w:val="000000"/>
        </w:rPr>
        <w:t>Discussion occurred regarding:</w:t>
      </w:r>
    </w:p>
    <w:p w14:paraId="277B2CA0" w14:textId="77777777" w:rsidR="00911BDF" w:rsidRDefault="00000000">
      <w:pPr>
        <w:numPr>
          <w:ilvl w:val="0"/>
          <w:numId w:val="14"/>
        </w:numPr>
        <w:pBdr>
          <w:top w:val="nil"/>
          <w:left w:val="nil"/>
          <w:bottom w:val="nil"/>
          <w:right w:val="nil"/>
          <w:between w:val="nil"/>
        </w:pBdr>
        <w:spacing w:before="220"/>
        <w:rPr>
          <w:color w:val="000000"/>
        </w:rPr>
      </w:pPr>
      <w:r>
        <w:rPr>
          <w:rFonts w:ascii="Arial" w:eastAsia="Arial" w:hAnsi="Arial" w:cs="Arial"/>
          <w:color w:val="000000"/>
        </w:rPr>
        <w:t>Interim mathematics support.</w:t>
      </w:r>
    </w:p>
    <w:p w14:paraId="3B6BB0CB" w14:textId="77777777" w:rsidR="00911BDF" w:rsidRDefault="00000000">
      <w:pPr>
        <w:numPr>
          <w:ilvl w:val="0"/>
          <w:numId w:val="14"/>
        </w:numPr>
        <w:pBdr>
          <w:top w:val="nil"/>
          <w:left w:val="nil"/>
          <w:bottom w:val="nil"/>
          <w:right w:val="nil"/>
          <w:between w:val="nil"/>
        </w:pBdr>
        <w:rPr>
          <w:color w:val="000000"/>
        </w:rPr>
      </w:pPr>
      <w:r>
        <w:rPr>
          <w:rFonts w:ascii="Arial" w:eastAsia="Arial" w:hAnsi="Arial" w:cs="Arial"/>
          <w:color w:val="000000"/>
        </w:rPr>
        <w:t>Online specialist teaching arrangements.</w:t>
      </w:r>
    </w:p>
    <w:p w14:paraId="2D6A3E34" w14:textId="77777777" w:rsidR="00911BDF" w:rsidRDefault="00000000">
      <w:pPr>
        <w:numPr>
          <w:ilvl w:val="0"/>
          <w:numId w:val="14"/>
        </w:numPr>
        <w:pBdr>
          <w:top w:val="nil"/>
          <w:left w:val="nil"/>
          <w:bottom w:val="nil"/>
          <w:right w:val="nil"/>
          <w:between w:val="nil"/>
        </w:pBdr>
        <w:rPr>
          <w:color w:val="000000"/>
        </w:rPr>
      </w:pPr>
      <w:r>
        <w:rPr>
          <w:rFonts w:ascii="Arial" w:eastAsia="Arial" w:hAnsi="Arial" w:cs="Arial"/>
          <w:color w:val="000000"/>
        </w:rPr>
        <w:t>Curriculum opportunities.</w:t>
      </w:r>
    </w:p>
    <w:p w14:paraId="5FE11E4A" w14:textId="77777777" w:rsidR="00911BDF" w:rsidRDefault="00000000">
      <w:pPr>
        <w:numPr>
          <w:ilvl w:val="0"/>
          <w:numId w:val="14"/>
        </w:numPr>
        <w:pBdr>
          <w:top w:val="nil"/>
          <w:left w:val="nil"/>
          <w:bottom w:val="nil"/>
          <w:right w:val="nil"/>
          <w:between w:val="nil"/>
        </w:pBdr>
        <w:rPr>
          <w:color w:val="000000"/>
        </w:rPr>
      </w:pPr>
      <w:r>
        <w:rPr>
          <w:rFonts w:ascii="Arial" w:eastAsia="Arial" w:hAnsi="Arial" w:cs="Arial"/>
          <w:color w:val="000000"/>
        </w:rPr>
        <w:t>Leadership appointments (Deputy Principal and Assistant Principal positions).</w:t>
      </w:r>
    </w:p>
    <w:p w14:paraId="5A53EF12" w14:textId="77777777" w:rsidR="00911BDF" w:rsidRDefault="00000000">
      <w:pPr>
        <w:numPr>
          <w:ilvl w:val="0"/>
          <w:numId w:val="14"/>
        </w:numPr>
        <w:pBdr>
          <w:top w:val="nil"/>
          <w:left w:val="nil"/>
          <w:bottom w:val="nil"/>
          <w:right w:val="nil"/>
          <w:between w:val="nil"/>
        </w:pBdr>
        <w:spacing w:after="220"/>
        <w:rPr>
          <w:color w:val="000000"/>
        </w:rPr>
      </w:pPr>
      <w:r>
        <w:rPr>
          <w:rFonts w:ascii="Arial" w:eastAsia="Arial" w:hAnsi="Arial" w:cs="Arial"/>
          <w:color w:val="000000"/>
        </w:rPr>
        <w:t>Exit interviews</w:t>
      </w:r>
    </w:p>
    <w:p w14:paraId="61077ED9" w14:textId="77777777" w:rsidR="00911BDF" w:rsidRDefault="00911BDF">
      <w:pPr>
        <w:rPr>
          <w:rFonts w:ascii="Arial" w:eastAsia="Arial" w:hAnsi="Arial" w:cs="Arial"/>
        </w:rPr>
      </w:pPr>
    </w:p>
    <w:p w14:paraId="779A2797" w14:textId="77777777" w:rsidR="00911BDF" w:rsidRDefault="00000000">
      <w:pPr>
        <w:rPr>
          <w:rFonts w:ascii="Arial" w:eastAsia="Arial" w:hAnsi="Arial" w:cs="Arial"/>
          <w:b/>
          <w:bCs/>
          <w:i/>
          <w:iCs/>
        </w:rPr>
      </w:pPr>
      <w:r>
        <w:rPr>
          <w:rFonts w:ascii="Arial" w:eastAsia="Arial" w:hAnsi="Arial" w:cs="Arial"/>
          <w:b/>
          <w:bCs/>
          <w:i/>
          <w:iCs/>
        </w:rPr>
        <w:t>Questions:</w:t>
      </w:r>
    </w:p>
    <w:p w14:paraId="6FEDC71C" w14:textId="77777777" w:rsidR="00911BDF" w:rsidRDefault="00000000">
      <w:pPr>
        <w:rPr>
          <w:rFonts w:ascii="Arial" w:eastAsia="Arial" w:hAnsi="Arial" w:cs="Arial"/>
        </w:rPr>
      </w:pPr>
      <w:r>
        <w:rPr>
          <w:rFonts w:ascii="Arial" w:eastAsia="Arial" w:hAnsi="Arial" w:cs="Arial"/>
        </w:rPr>
        <w:t>Pā Michael asked about the scabies in the school again – boys not sent home but left in the infirmary. Pā Kahu will follow up with the hostel. Pā Nick asked if better to have the boys on site? Pā Kahu replied -  we follow the nurse’s advice – will find out.</w:t>
      </w:r>
    </w:p>
    <w:p w14:paraId="0FFC75BC" w14:textId="77777777" w:rsidR="00911BDF" w:rsidRDefault="00911BDF">
      <w:pPr>
        <w:rPr>
          <w:rFonts w:ascii="Arial" w:eastAsia="Arial" w:hAnsi="Arial" w:cs="Arial"/>
        </w:rPr>
      </w:pPr>
    </w:p>
    <w:p w14:paraId="633D6AD0" w14:textId="77777777" w:rsidR="00911BDF" w:rsidRDefault="00000000">
      <w:pPr>
        <w:rPr>
          <w:rFonts w:ascii="Arial" w:eastAsia="Arial" w:hAnsi="Arial" w:cs="Arial"/>
        </w:rPr>
      </w:pPr>
      <w:r>
        <w:rPr>
          <w:rFonts w:ascii="Arial" w:eastAsia="Arial" w:hAnsi="Arial" w:cs="Arial"/>
        </w:rPr>
        <w:t>Whaea Deanne - Attendance regarding rugby games  – Board Approved is the code shouldn’t impact on attendance.</w:t>
      </w:r>
    </w:p>
    <w:p w14:paraId="46378C46" w14:textId="77777777" w:rsidR="00911BDF" w:rsidRDefault="00911BDF">
      <w:pPr>
        <w:rPr>
          <w:rFonts w:ascii="Arial" w:eastAsia="Arial" w:hAnsi="Arial" w:cs="Arial"/>
        </w:rPr>
      </w:pPr>
    </w:p>
    <w:p w14:paraId="5C0D23AF" w14:textId="77777777" w:rsidR="00911BDF" w:rsidRDefault="00000000">
      <w:pPr>
        <w:rPr>
          <w:rFonts w:ascii="Arial" w:eastAsia="Arial" w:hAnsi="Arial" w:cs="Arial"/>
        </w:rPr>
      </w:pPr>
      <w:r>
        <w:rPr>
          <w:rFonts w:ascii="Arial" w:eastAsia="Arial" w:hAnsi="Arial" w:cs="Arial"/>
        </w:rPr>
        <w:t>At the beginning of term 3 - 58% attendance – 22% staff coding. Pā Nick if we can get that right we will look ok.</w:t>
      </w:r>
    </w:p>
    <w:p w14:paraId="7F1ECAA2" w14:textId="77777777" w:rsidR="00911BDF" w:rsidRDefault="00911BDF">
      <w:pPr>
        <w:rPr>
          <w:rFonts w:ascii="Arial" w:eastAsia="Arial" w:hAnsi="Arial" w:cs="Arial"/>
        </w:rPr>
      </w:pPr>
    </w:p>
    <w:p w14:paraId="5B50B5CA" w14:textId="77777777" w:rsidR="00911BDF" w:rsidRDefault="00000000">
      <w:pPr>
        <w:rPr>
          <w:rFonts w:ascii="Arial" w:eastAsia="Arial" w:hAnsi="Arial" w:cs="Arial"/>
        </w:rPr>
      </w:pPr>
      <w:r>
        <w:rPr>
          <w:rFonts w:ascii="Arial" w:eastAsia="Arial" w:hAnsi="Arial" w:cs="Arial"/>
        </w:rPr>
        <w:t>Whaea Kerianna asked to see data on attendance so we as a Board can look at how we help with attendance.</w:t>
      </w:r>
    </w:p>
    <w:p w14:paraId="425AF9D9" w14:textId="77777777" w:rsidR="00911BDF" w:rsidRDefault="00911BDF">
      <w:pPr>
        <w:rPr>
          <w:rFonts w:ascii="Arial" w:eastAsia="Arial" w:hAnsi="Arial" w:cs="Arial"/>
        </w:rPr>
      </w:pPr>
    </w:p>
    <w:p w14:paraId="372FD026" w14:textId="77777777" w:rsidR="00911BDF" w:rsidRDefault="00000000">
      <w:pPr>
        <w:rPr>
          <w:rFonts w:ascii="Arial" w:eastAsia="Arial" w:hAnsi="Arial" w:cs="Arial"/>
        </w:rPr>
      </w:pPr>
      <w:r>
        <w:rPr>
          <w:rFonts w:ascii="Arial" w:eastAsia="Arial" w:hAnsi="Arial" w:cs="Arial"/>
        </w:rPr>
        <w:t>Whaea Davina – asked about attendance reporting – would you be able to give us the info inside your report? Whaea Jurnee – what qualifications does she have to be responsible for this? Your Dean’s need to do this as they have a legal obligation.</w:t>
      </w:r>
    </w:p>
    <w:p w14:paraId="4051253C" w14:textId="77777777" w:rsidR="00911BDF" w:rsidRDefault="00911BDF">
      <w:pPr>
        <w:rPr>
          <w:rFonts w:ascii="Arial" w:eastAsia="Arial" w:hAnsi="Arial" w:cs="Arial"/>
        </w:rPr>
      </w:pPr>
    </w:p>
    <w:p w14:paraId="040E4A10" w14:textId="77777777" w:rsidR="00911BDF" w:rsidRDefault="00000000">
      <w:pPr>
        <w:rPr>
          <w:rFonts w:ascii="Arial" w:eastAsia="Arial" w:hAnsi="Arial" w:cs="Arial"/>
        </w:rPr>
      </w:pPr>
      <w:r>
        <w:rPr>
          <w:rFonts w:ascii="Arial" w:eastAsia="Arial" w:hAnsi="Arial" w:cs="Arial"/>
        </w:rPr>
        <w:t xml:space="preserve">Whaea Davina asked about Junior and Senior achievement – more stats please – Where are Seniors sitting in terms of NCEA and Juniors co-requisite testing?  Pā Kahu answered that there are massive improvements especially literacy writing – big leaps. Reading the same as last year. Numeracy not finished. </w:t>
      </w:r>
    </w:p>
    <w:p w14:paraId="333C046E" w14:textId="77777777" w:rsidR="00911BDF" w:rsidRDefault="00911BDF">
      <w:pPr>
        <w:rPr>
          <w:rFonts w:ascii="Arial" w:eastAsia="Arial" w:hAnsi="Arial" w:cs="Arial"/>
        </w:rPr>
      </w:pPr>
    </w:p>
    <w:p w14:paraId="2082C7C7" w14:textId="77777777" w:rsidR="00911BDF" w:rsidRDefault="00000000">
      <w:pPr>
        <w:rPr>
          <w:rFonts w:ascii="Arial" w:eastAsia="Arial" w:hAnsi="Arial" w:cs="Arial"/>
        </w:rPr>
      </w:pPr>
      <w:r>
        <w:rPr>
          <w:rFonts w:ascii="Arial" w:eastAsia="Arial" w:hAnsi="Arial" w:cs="Arial"/>
        </w:rPr>
        <w:t>Whaea Kerianna suggested a Principal’s report at the end of each week? Parents see % attendance for their child and where their assessments are at.</w:t>
      </w:r>
    </w:p>
    <w:p w14:paraId="5436F2A3" w14:textId="77777777" w:rsidR="00911BDF" w:rsidRDefault="00911BDF">
      <w:pPr>
        <w:rPr>
          <w:rFonts w:ascii="Arial" w:eastAsia="Arial" w:hAnsi="Arial" w:cs="Arial"/>
        </w:rPr>
      </w:pPr>
    </w:p>
    <w:p w14:paraId="5B072CC8" w14:textId="77777777" w:rsidR="00911BDF" w:rsidRDefault="00000000">
      <w:pPr>
        <w:rPr>
          <w:rFonts w:ascii="Arial" w:eastAsia="Arial" w:hAnsi="Arial" w:cs="Arial"/>
          <w:b/>
          <w:bCs/>
          <w:i/>
          <w:iCs/>
        </w:rPr>
      </w:pPr>
      <w:r>
        <w:rPr>
          <w:rFonts w:ascii="Arial" w:eastAsia="Arial" w:hAnsi="Arial" w:cs="Arial"/>
          <w:b/>
          <w:bCs/>
          <w:i/>
          <w:iCs/>
        </w:rPr>
        <w:t>Staffing</w:t>
      </w:r>
    </w:p>
    <w:p w14:paraId="3D4DDF21" w14:textId="77777777" w:rsidR="00911BDF" w:rsidRDefault="00000000">
      <w:pPr>
        <w:numPr>
          <w:ilvl w:val="0"/>
          <w:numId w:val="15"/>
        </w:numPr>
        <w:pBdr>
          <w:top w:val="nil"/>
          <w:left w:val="nil"/>
          <w:bottom w:val="nil"/>
          <w:right w:val="nil"/>
          <w:between w:val="nil"/>
        </w:pBdr>
        <w:rPr>
          <w:color w:val="000000"/>
        </w:rPr>
      </w:pPr>
      <w:r>
        <w:rPr>
          <w:rFonts w:ascii="Arial" w:eastAsia="Arial" w:hAnsi="Arial" w:cs="Arial"/>
          <w:color w:val="000000"/>
        </w:rPr>
        <w:t>Pā Kahu mentioned Pā Te Horehore needs a contract.</w:t>
      </w:r>
    </w:p>
    <w:p w14:paraId="6F75D318" w14:textId="77777777" w:rsidR="00911BDF" w:rsidRDefault="00911BDF">
      <w:pPr>
        <w:rPr>
          <w:rFonts w:ascii="Arial" w:eastAsia="Arial" w:hAnsi="Arial" w:cs="Arial"/>
        </w:rPr>
      </w:pPr>
    </w:p>
    <w:p w14:paraId="16304552" w14:textId="77777777" w:rsidR="00911BDF" w:rsidRDefault="00000000">
      <w:pPr>
        <w:numPr>
          <w:ilvl w:val="0"/>
          <w:numId w:val="15"/>
        </w:numPr>
        <w:pBdr>
          <w:top w:val="nil"/>
          <w:left w:val="nil"/>
          <w:bottom w:val="nil"/>
          <w:right w:val="nil"/>
          <w:between w:val="nil"/>
        </w:pBdr>
        <w:rPr>
          <w:color w:val="000000"/>
        </w:rPr>
      </w:pPr>
      <w:r>
        <w:rPr>
          <w:rFonts w:ascii="Arial" w:eastAsia="Arial" w:hAnsi="Arial" w:cs="Arial"/>
          <w:color w:val="000000"/>
        </w:rPr>
        <w:t>Pā Kahu’s solution to Pā Wayne HOD of Mathematics leaving is an on-line Maths tutor who has assessments and will visit the school until the end of the year. Pā Kahu said it will cost $5,000 per term for the interim tutor (including flights).  Whaea Davina asked if we can advertise it now? Pā Kahu said yes.</w:t>
      </w:r>
    </w:p>
    <w:p w14:paraId="54E0092B" w14:textId="77777777" w:rsidR="00911BDF" w:rsidRDefault="00911BDF">
      <w:pPr>
        <w:rPr>
          <w:rFonts w:ascii="Arial" w:eastAsia="Arial" w:hAnsi="Arial" w:cs="Arial"/>
        </w:rPr>
      </w:pPr>
    </w:p>
    <w:p w14:paraId="31CCA12C" w14:textId="77777777" w:rsidR="00911BDF" w:rsidRDefault="00000000">
      <w:pPr>
        <w:numPr>
          <w:ilvl w:val="0"/>
          <w:numId w:val="15"/>
        </w:numPr>
        <w:pBdr>
          <w:top w:val="nil"/>
          <w:left w:val="nil"/>
          <w:bottom w:val="nil"/>
          <w:right w:val="nil"/>
          <w:between w:val="nil"/>
        </w:pBdr>
        <w:rPr>
          <w:color w:val="000000"/>
        </w:rPr>
      </w:pPr>
      <w:r>
        <w:rPr>
          <w:rFonts w:ascii="Arial" w:eastAsia="Arial" w:hAnsi="Arial" w:cs="Arial"/>
          <w:color w:val="000000"/>
        </w:rPr>
        <w:t xml:space="preserve">Whaea Claudine – have other teachers who can teach her subjects Englis/Maths/PE. Pā Kahu English department is pumping. </w:t>
      </w:r>
    </w:p>
    <w:p w14:paraId="124FD3B4" w14:textId="77777777" w:rsidR="00911BDF" w:rsidRDefault="00911BDF">
      <w:pPr>
        <w:rPr>
          <w:rFonts w:ascii="Arial" w:eastAsia="Arial" w:hAnsi="Arial" w:cs="Arial"/>
        </w:rPr>
      </w:pPr>
    </w:p>
    <w:p w14:paraId="1B795525" w14:textId="77777777" w:rsidR="00911BDF" w:rsidRDefault="00000000">
      <w:pPr>
        <w:numPr>
          <w:ilvl w:val="0"/>
          <w:numId w:val="15"/>
        </w:numPr>
        <w:pBdr>
          <w:top w:val="nil"/>
          <w:left w:val="nil"/>
          <w:bottom w:val="nil"/>
          <w:right w:val="nil"/>
          <w:between w:val="nil"/>
        </w:pBdr>
        <w:rPr>
          <w:color w:val="000000"/>
        </w:rPr>
      </w:pPr>
      <w:r>
        <w:rPr>
          <w:rFonts w:ascii="Arial" w:eastAsia="Arial" w:hAnsi="Arial" w:cs="Arial"/>
          <w:color w:val="000000"/>
        </w:rPr>
        <w:t>Pā Raymond asked about exit interviews.</w:t>
      </w:r>
    </w:p>
    <w:p w14:paraId="18C41B20" w14:textId="77777777" w:rsidR="00911BDF" w:rsidRDefault="00911BDF">
      <w:pPr>
        <w:rPr>
          <w:rFonts w:ascii="Arial" w:eastAsia="Arial" w:hAnsi="Arial" w:cs="Arial"/>
        </w:rPr>
      </w:pPr>
    </w:p>
    <w:p w14:paraId="36515452" w14:textId="77777777" w:rsidR="00911BDF" w:rsidRDefault="00000000">
      <w:pPr>
        <w:numPr>
          <w:ilvl w:val="0"/>
          <w:numId w:val="15"/>
        </w:numPr>
        <w:pBdr>
          <w:top w:val="nil"/>
          <w:left w:val="nil"/>
          <w:bottom w:val="nil"/>
          <w:right w:val="nil"/>
          <w:between w:val="nil"/>
        </w:pBdr>
        <w:rPr>
          <w:color w:val="000000"/>
        </w:rPr>
      </w:pPr>
      <w:r>
        <w:rPr>
          <w:rFonts w:ascii="Arial" w:eastAsia="Arial" w:hAnsi="Arial" w:cs="Arial"/>
          <w:color w:val="000000"/>
        </w:rPr>
        <w:t xml:space="preserve">Pā Gerard 14 FTE staff at the moment? A lot going on – overspent. </w:t>
      </w:r>
    </w:p>
    <w:p w14:paraId="691CA262" w14:textId="77777777" w:rsidR="00911BDF" w:rsidRDefault="00911BDF">
      <w:pPr>
        <w:numPr>
          <w:ilvl w:val="0"/>
          <w:numId w:val="15"/>
        </w:numPr>
        <w:pBdr>
          <w:top w:val="nil"/>
          <w:left w:val="nil"/>
          <w:bottom w:val="nil"/>
          <w:right w:val="nil"/>
          <w:between w:val="nil"/>
        </w:pBdr>
        <w:rPr>
          <w:color w:val="000000"/>
        </w:rPr>
      </w:pPr>
    </w:p>
    <w:p w14:paraId="0A8E6637" w14:textId="77777777" w:rsidR="00911BDF" w:rsidRDefault="00000000">
      <w:pPr>
        <w:numPr>
          <w:ilvl w:val="0"/>
          <w:numId w:val="15"/>
        </w:numPr>
        <w:pBdr>
          <w:top w:val="nil"/>
          <w:left w:val="nil"/>
          <w:bottom w:val="nil"/>
          <w:right w:val="nil"/>
          <w:between w:val="nil"/>
        </w:pBdr>
        <w:rPr>
          <w:color w:val="000000"/>
        </w:rPr>
      </w:pPr>
      <w:r>
        <w:rPr>
          <w:rFonts w:ascii="Arial" w:eastAsia="Arial" w:hAnsi="Arial" w:cs="Arial"/>
          <w:color w:val="000000"/>
        </w:rPr>
        <w:t xml:space="preserve">Pā Kahu looking at getting a Junior and a Senior Dean - not looking at employing outside the kura. Pā Gerard said we need best person for the job. </w:t>
      </w:r>
    </w:p>
    <w:p w14:paraId="13F412F1" w14:textId="77777777" w:rsidR="00911BDF" w:rsidRDefault="00911BDF">
      <w:pPr>
        <w:pBdr>
          <w:top w:val="nil"/>
          <w:left w:val="nil"/>
          <w:bottom w:val="nil"/>
          <w:right w:val="nil"/>
          <w:between w:val="nil"/>
        </w:pBdr>
        <w:ind w:left="720"/>
        <w:rPr>
          <w:rFonts w:ascii="Arial" w:eastAsia="Arial" w:hAnsi="Arial" w:cs="Arial"/>
          <w:color w:val="000000"/>
        </w:rPr>
      </w:pPr>
    </w:p>
    <w:p w14:paraId="15875B8E" w14:textId="77777777" w:rsidR="00911BDF" w:rsidRDefault="00000000">
      <w:pPr>
        <w:numPr>
          <w:ilvl w:val="0"/>
          <w:numId w:val="15"/>
        </w:numPr>
        <w:pBdr>
          <w:top w:val="nil"/>
          <w:left w:val="nil"/>
          <w:bottom w:val="nil"/>
          <w:right w:val="nil"/>
          <w:between w:val="nil"/>
        </w:pBdr>
        <w:rPr>
          <w:color w:val="000000"/>
        </w:rPr>
      </w:pPr>
      <w:r>
        <w:rPr>
          <w:rFonts w:ascii="Arial" w:eastAsia="Arial" w:hAnsi="Arial" w:cs="Arial"/>
          <w:color w:val="000000"/>
        </w:rPr>
        <w:t xml:space="preserve">Assistant Principal and Deputy Principal have been advertised. Advertisement closes on 28 July2026.  Because these are senior leadership positions the Board will be involved in this. </w:t>
      </w:r>
    </w:p>
    <w:p w14:paraId="04D00C50" w14:textId="77777777" w:rsidR="00911BDF" w:rsidRDefault="00911BDF">
      <w:pPr>
        <w:pBdr>
          <w:top w:val="nil"/>
          <w:left w:val="nil"/>
          <w:bottom w:val="nil"/>
          <w:right w:val="nil"/>
          <w:between w:val="nil"/>
        </w:pBdr>
        <w:ind w:left="720"/>
        <w:rPr>
          <w:rFonts w:ascii="Arial" w:eastAsia="Arial" w:hAnsi="Arial" w:cs="Arial"/>
          <w:color w:val="000000"/>
        </w:rPr>
      </w:pPr>
    </w:p>
    <w:p w14:paraId="3C75159B" w14:textId="77777777" w:rsidR="00911BDF" w:rsidRDefault="00000000">
      <w:pPr>
        <w:numPr>
          <w:ilvl w:val="0"/>
          <w:numId w:val="15"/>
        </w:numPr>
        <w:pBdr>
          <w:top w:val="nil"/>
          <w:left w:val="nil"/>
          <w:bottom w:val="nil"/>
          <w:right w:val="nil"/>
          <w:between w:val="nil"/>
        </w:pBdr>
        <w:rPr>
          <w:color w:val="000000"/>
        </w:rPr>
      </w:pPr>
      <w:r>
        <w:rPr>
          <w:rFonts w:ascii="Arial" w:eastAsia="Arial" w:hAnsi="Arial" w:cs="Arial"/>
          <w:color w:val="000000"/>
        </w:rPr>
        <w:t>Whaea Kerianna suggested an ohu to look at these appointments. Need to follow recruitment plan for Assistant Principal and Deputy Principal in School Docs.</w:t>
      </w:r>
    </w:p>
    <w:p w14:paraId="72CAAC27" w14:textId="77777777" w:rsidR="00911BDF" w:rsidRDefault="00911BDF">
      <w:pPr>
        <w:rPr>
          <w:rFonts w:ascii="Arial" w:eastAsia="Arial" w:hAnsi="Arial" w:cs="Arial"/>
        </w:rPr>
      </w:pPr>
    </w:p>
    <w:p w14:paraId="643B53FE" w14:textId="77777777" w:rsidR="00911BDF" w:rsidRDefault="00000000">
      <w:pPr>
        <w:rPr>
          <w:rFonts w:ascii="Arial" w:eastAsia="Arial" w:hAnsi="Arial" w:cs="Arial"/>
          <w:b/>
          <w:bCs/>
          <w:i/>
          <w:iCs/>
        </w:rPr>
      </w:pPr>
      <w:r>
        <w:rPr>
          <w:rFonts w:ascii="Arial" w:eastAsia="Arial" w:hAnsi="Arial" w:cs="Arial"/>
          <w:b/>
          <w:bCs/>
          <w:i/>
          <w:iCs/>
        </w:rPr>
        <w:t>Ohu for Assistant Principal and Deputy Principal</w:t>
      </w:r>
    </w:p>
    <w:p w14:paraId="531232D4" w14:textId="77777777" w:rsidR="00911BDF" w:rsidRDefault="00911BDF">
      <w:pPr>
        <w:jc w:val="right"/>
        <w:rPr>
          <w:rFonts w:ascii="Arial" w:eastAsia="Arial" w:hAnsi="Arial" w:cs="Arial"/>
        </w:rPr>
      </w:pPr>
    </w:p>
    <w:p w14:paraId="7C34DD02" w14:textId="77777777" w:rsidR="00911BDF" w:rsidRDefault="00000000">
      <w:pPr>
        <w:jc w:val="right"/>
        <w:rPr>
          <w:rFonts w:ascii="Arial" w:eastAsia="Arial" w:hAnsi="Arial" w:cs="Arial"/>
          <w:i/>
          <w:iCs/>
        </w:rPr>
      </w:pPr>
      <w:r>
        <w:rPr>
          <w:rFonts w:ascii="Arial" w:eastAsia="Arial" w:hAnsi="Arial" w:cs="Arial"/>
          <w:i/>
          <w:iCs/>
        </w:rPr>
        <w:t>Whaea Kerianna moved the establishment of a recruitment ohu to help Pā Kahu to complete the appointment process for AP and DP, seconded Pā Gerard, passed</w:t>
      </w:r>
    </w:p>
    <w:p w14:paraId="130F8872" w14:textId="77777777" w:rsidR="00911BDF" w:rsidRDefault="00911BDF">
      <w:pPr>
        <w:rPr>
          <w:rFonts w:ascii="Arial" w:eastAsia="Arial" w:hAnsi="Arial" w:cs="Arial"/>
        </w:rPr>
      </w:pPr>
    </w:p>
    <w:p w14:paraId="55F2347C" w14:textId="77777777" w:rsidR="00911BDF" w:rsidRDefault="00911BDF">
      <w:pPr>
        <w:rPr>
          <w:rFonts w:ascii="Arial" w:eastAsia="Arial" w:hAnsi="Arial" w:cs="Arial"/>
          <w:b/>
          <w:bCs/>
        </w:rPr>
      </w:pPr>
    </w:p>
    <w:p w14:paraId="47D4664B" w14:textId="77777777" w:rsidR="00911BDF" w:rsidRDefault="00000000">
      <w:pPr>
        <w:rPr>
          <w:rFonts w:ascii="Arial" w:eastAsia="Arial" w:hAnsi="Arial" w:cs="Arial"/>
          <w:b/>
          <w:bCs/>
        </w:rPr>
      </w:pPr>
      <w:r>
        <w:rPr>
          <w:rFonts w:ascii="Arial" w:eastAsia="Arial" w:hAnsi="Arial" w:cs="Arial"/>
          <w:b/>
          <w:bCs/>
        </w:rPr>
        <w:t>Ohu Members</w:t>
      </w:r>
    </w:p>
    <w:p w14:paraId="3A651EA4" w14:textId="77777777" w:rsidR="00911BDF" w:rsidRDefault="00000000">
      <w:pPr>
        <w:rPr>
          <w:rFonts w:ascii="Arial" w:eastAsia="Arial" w:hAnsi="Arial" w:cs="Arial"/>
        </w:rPr>
      </w:pPr>
      <w:r>
        <w:rPr>
          <w:rFonts w:ascii="Arial" w:eastAsia="Arial" w:hAnsi="Arial" w:cs="Arial"/>
        </w:rPr>
        <w:t>Pā Nick, Pā Michael, Whaea Davina, Pā Kahu.</w:t>
      </w:r>
    </w:p>
    <w:p w14:paraId="545559C9" w14:textId="77777777" w:rsidR="00911BDF" w:rsidRDefault="00000000">
      <w:pPr>
        <w:rPr>
          <w:rFonts w:ascii="Arial" w:eastAsia="Arial" w:hAnsi="Arial" w:cs="Arial"/>
          <w:b/>
          <w:bCs/>
          <w:i/>
          <w:iCs/>
        </w:rPr>
      </w:pPr>
      <w:r>
        <w:rPr>
          <w:rFonts w:ascii="Arial" w:eastAsia="Arial" w:hAnsi="Arial" w:cs="Arial"/>
          <w:b/>
          <w:bCs/>
          <w:i/>
          <w:iCs/>
        </w:rPr>
        <w:t>Property Update</w:t>
      </w:r>
    </w:p>
    <w:p w14:paraId="6962568C" w14:textId="77777777" w:rsidR="00911BDF" w:rsidRDefault="00000000">
      <w:pPr>
        <w:rPr>
          <w:rFonts w:ascii="Arial" w:eastAsia="Arial" w:hAnsi="Arial" w:cs="Arial"/>
        </w:rPr>
      </w:pPr>
      <w:r>
        <w:rPr>
          <w:rFonts w:ascii="Arial" w:eastAsia="Arial" w:hAnsi="Arial" w:cs="Arial"/>
        </w:rPr>
        <w:t>Pā Kahu updated the Board on property – Wharenui on hold. Next project is building the technology room. Whaea Kerianna asked if this is in property plan. Pā Kahu says the Diocese is paying for refurbishment – Policy 1.</w:t>
      </w:r>
    </w:p>
    <w:p w14:paraId="7C9F3397" w14:textId="77777777" w:rsidR="00911BDF" w:rsidRDefault="00911BDF">
      <w:pPr>
        <w:rPr>
          <w:rFonts w:ascii="Arial" w:eastAsia="Arial" w:hAnsi="Arial" w:cs="Arial"/>
        </w:rPr>
      </w:pPr>
    </w:p>
    <w:p w14:paraId="028B15EE" w14:textId="77777777" w:rsidR="00911BDF" w:rsidRDefault="00000000">
      <w:pPr>
        <w:rPr>
          <w:rFonts w:ascii="Arial" w:eastAsia="Arial" w:hAnsi="Arial" w:cs="Arial"/>
        </w:rPr>
      </w:pPr>
      <w:r>
        <w:rPr>
          <w:rFonts w:ascii="Arial" w:eastAsia="Arial" w:hAnsi="Arial" w:cs="Arial"/>
        </w:rPr>
        <w:t>Wharenui is still on the plans.</w:t>
      </w:r>
    </w:p>
    <w:p w14:paraId="2CD4F87F" w14:textId="77777777" w:rsidR="00911BDF" w:rsidRDefault="00911BDF">
      <w:pPr>
        <w:rPr>
          <w:rFonts w:ascii="Arial" w:eastAsia="Arial" w:hAnsi="Arial" w:cs="Arial"/>
        </w:rPr>
      </w:pPr>
    </w:p>
    <w:p w14:paraId="014DD9FD" w14:textId="77777777" w:rsidR="00911BDF" w:rsidRDefault="00000000">
      <w:pPr>
        <w:rPr>
          <w:rFonts w:ascii="Arial" w:eastAsia="Arial" w:hAnsi="Arial" w:cs="Arial"/>
          <w:color w:val="000000"/>
        </w:rPr>
      </w:pPr>
      <w:r>
        <w:rPr>
          <w:rFonts w:ascii="Arial" w:eastAsia="Arial" w:hAnsi="Arial" w:cs="Arial"/>
          <w:color w:val="000000"/>
        </w:rPr>
        <w:t>The Board discussed long-term property planning and project sequencing.</w:t>
      </w:r>
    </w:p>
    <w:p w14:paraId="22B06BB8" w14:textId="77777777" w:rsidR="00911BDF" w:rsidRDefault="00911BDF">
      <w:pPr>
        <w:rPr>
          <w:rFonts w:ascii="Arial" w:eastAsia="Arial" w:hAnsi="Arial" w:cs="Arial"/>
        </w:rPr>
      </w:pPr>
    </w:p>
    <w:p w14:paraId="65213D25" w14:textId="77777777" w:rsidR="00911BDF" w:rsidRDefault="00000000">
      <w:pPr>
        <w:rPr>
          <w:rFonts w:ascii="Arial" w:eastAsia="Arial" w:hAnsi="Arial" w:cs="Arial"/>
        </w:rPr>
      </w:pPr>
      <w:r>
        <w:rPr>
          <w:rFonts w:ascii="Arial" w:eastAsia="Arial" w:hAnsi="Arial" w:cs="Arial"/>
        </w:rPr>
        <w:t>12.30pm Pā Raymond left the meeting</w:t>
      </w:r>
    </w:p>
    <w:p w14:paraId="4733AED6" w14:textId="77777777" w:rsidR="00911BDF" w:rsidRDefault="00911BDF">
      <w:pPr>
        <w:rPr>
          <w:rFonts w:ascii="Arial" w:eastAsia="Arial" w:hAnsi="Arial" w:cs="Arial"/>
        </w:rPr>
      </w:pPr>
    </w:p>
    <w:p w14:paraId="24C729AD" w14:textId="77777777" w:rsidR="00911BDF" w:rsidRDefault="00000000">
      <w:pPr>
        <w:rPr>
          <w:rFonts w:ascii="Arial" w:eastAsia="Arial" w:hAnsi="Arial" w:cs="Arial"/>
        </w:rPr>
      </w:pPr>
      <w:r>
        <w:rPr>
          <w:rFonts w:ascii="Arial" w:eastAsia="Arial" w:hAnsi="Arial" w:cs="Arial"/>
        </w:rPr>
        <w:t>Whaea Davina said we need to consider next year’s curriculum. Numeracy, reading and writing current priority.</w:t>
      </w:r>
    </w:p>
    <w:p w14:paraId="079694D6" w14:textId="77777777" w:rsidR="00911BDF" w:rsidRDefault="00911BDF">
      <w:pPr>
        <w:rPr>
          <w:rFonts w:ascii="Arial" w:eastAsia="Arial" w:hAnsi="Arial" w:cs="Arial"/>
        </w:rPr>
      </w:pPr>
    </w:p>
    <w:p w14:paraId="36D8980E" w14:textId="77777777" w:rsidR="00911BDF" w:rsidRDefault="00000000">
      <w:pPr>
        <w:rPr>
          <w:rFonts w:ascii="Arial" w:eastAsia="Arial" w:hAnsi="Arial" w:cs="Arial"/>
        </w:rPr>
      </w:pPr>
      <w:r>
        <w:rPr>
          <w:rFonts w:ascii="Arial" w:eastAsia="Arial" w:hAnsi="Arial" w:cs="Arial"/>
        </w:rPr>
        <w:t>Whaea Kerianna – Property plan very adhoc. Pā Nick assured the Board that Susan Zentveld would stick to the plan.</w:t>
      </w:r>
    </w:p>
    <w:p w14:paraId="2E4E2169" w14:textId="77777777" w:rsidR="00911BDF" w:rsidRDefault="00911BDF">
      <w:pPr>
        <w:rPr>
          <w:rFonts w:ascii="Arial" w:eastAsia="Arial" w:hAnsi="Arial" w:cs="Arial"/>
        </w:rPr>
      </w:pPr>
    </w:p>
    <w:p w14:paraId="06648833" w14:textId="77777777" w:rsidR="00911BDF" w:rsidRDefault="00000000">
      <w:pPr>
        <w:spacing w:after="160"/>
        <w:jc w:val="right"/>
        <w:rPr>
          <w:rFonts w:ascii="Arial" w:eastAsia="Arial" w:hAnsi="Arial" w:cs="Arial"/>
          <w:color w:val="000000"/>
        </w:rPr>
      </w:pPr>
      <w:r>
        <w:rPr>
          <w:rFonts w:ascii="Arial" w:eastAsia="Arial" w:hAnsi="Arial" w:cs="Arial"/>
          <w:i/>
          <w:iCs/>
          <w:color w:val="000000"/>
        </w:rPr>
        <w:t>Pā Kahu moved that the Principal’s report be accepted, Pā Michael seconded,</w:t>
      </w:r>
      <w:r>
        <w:rPr>
          <w:rFonts w:ascii="Arial" w:eastAsia="Arial" w:hAnsi="Arial" w:cs="Arial"/>
          <w:color w:val="000000"/>
        </w:rPr>
        <w:t xml:space="preserve"> Passed</w:t>
      </w:r>
    </w:p>
    <w:p w14:paraId="59C9B1D7" w14:textId="77777777" w:rsidR="00911BDF" w:rsidRDefault="00000000">
      <w:pPr>
        <w:rPr>
          <w:rFonts w:ascii="Arial" w:eastAsia="Arial" w:hAnsi="Arial" w:cs="Arial"/>
        </w:rPr>
      </w:pPr>
      <w:r>
        <w:rPr>
          <w:rFonts w:ascii="Arial" w:eastAsia="Arial" w:hAnsi="Arial" w:cs="Arial"/>
        </w:rPr>
        <w:t>LUNCH BREAK</w:t>
      </w:r>
    </w:p>
    <w:p w14:paraId="29B8707B" w14:textId="77777777" w:rsidR="00911BDF" w:rsidRDefault="00000000">
      <w:pPr>
        <w:rPr>
          <w:rFonts w:ascii="Arial" w:eastAsia="Arial" w:hAnsi="Arial" w:cs="Arial"/>
        </w:rPr>
      </w:pPr>
      <w:r>
        <w:rPr>
          <w:rFonts w:ascii="Arial" w:eastAsia="Arial" w:hAnsi="Arial" w:cs="Arial"/>
        </w:rPr>
        <w:t>1pm back</w:t>
      </w:r>
    </w:p>
    <w:p w14:paraId="23BFDD53" w14:textId="77777777" w:rsidR="00911BDF" w:rsidRDefault="00911BDF">
      <w:pPr>
        <w:rPr>
          <w:rFonts w:ascii="Arial" w:eastAsia="Arial" w:hAnsi="Arial" w:cs="Arial"/>
        </w:rPr>
      </w:pPr>
    </w:p>
    <w:p w14:paraId="129A8D4D" w14:textId="77777777" w:rsidR="00911BDF" w:rsidRDefault="00000000">
      <w:pPr>
        <w:rPr>
          <w:rFonts w:ascii="Arial" w:eastAsia="Arial" w:hAnsi="Arial" w:cs="Arial"/>
          <w:b/>
          <w:bCs/>
          <w:color w:val="000000"/>
        </w:rPr>
      </w:pPr>
      <w:r>
        <w:rPr>
          <w:rFonts w:ascii="Arial" w:eastAsia="Arial" w:hAnsi="Arial" w:cs="Arial"/>
          <w:b/>
          <w:bCs/>
          <w:color w:val="000000"/>
        </w:rPr>
        <w:t>3.4 Casual vacancy of elected board member</w:t>
      </w:r>
    </w:p>
    <w:p w14:paraId="4E2B75C6" w14:textId="77777777" w:rsidR="00911BDF" w:rsidRDefault="00911BDF">
      <w:pPr>
        <w:rPr>
          <w:rFonts w:ascii="Arial" w:eastAsia="Arial" w:hAnsi="Arial" w:cs="Arial"/>
          <w:color w:val="000000"/>
        </w:rPr>
      </w:pPr>
    </w:p>
    <w:p w14:paraId="74520C9C"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color w:val="000000"/>
        </w:rPr>
        <w:t>Following Whaea Paula's resignation, the Board considered the casual parent representative vacancy.</w:t>
      </w:r>
    </w:p>
    <w:p w14:paraId="0ABABB28" w14:textId="77777777" w:rsidR="00911BDF" w:rsidRDefault="00000000">
      <w:pPr>
        <w:rPr>
          <w:rFonts w:ascii="Arial" w:eastAsia="Arial" w:hAnsi="Arial" w:cs="Arial"/>
        </w:rPr>
      </w:pPr>
      <w:r>
        <w:rPr>
          <w:rFonts w:ascii="Arial" w:eastAsia="Arial" w:hAnsi="Arial" w:cs="Arial"/>
        </w:rPr>
        <w:t>Pā Michael asked do we co-op or election?</w:t>
      </w:r>
    </w:p>
    <w:p w14:paraId="38AA9206" w14:textId="77777777" w:rsidR="00911BDF" w:rsidRDefault="00911BDF">
      <w:pPr>
        <w:rPr>
          <w:rFonts w:ascii="Arial" w:eastAsia="Arial" w:hAnsi="Arial" w:cs="Arial"/>
        </w:rPr>
      </w:pPr>
    </w:p>
    <w:p w14:paraId="02B0B545" w14:textId="77777777" w:rsidR="00911BDF" w:rsidRDefault="00000000">
      <w:pPr>
        <w:jc w:val="right"/>
        <w:rPr>
          <w:rFonts w:ascii="Arial" w:eastAsia="Arial" w:hAnsi="Arial" w:cs="Arial"/>
          <w:i/>
          <w:iCs/>
        </w:rPr>
      </w:pPr>
      <w:r>
        <w:rPr>
          <w:rFonts w:ascii="Arial" w:eastAsia="Arial" w:hAnsi="Arial" w:cs="Arial"/>
          <w:i/>
          <w:iCs/>
        </w:rPr>
        <w:t>Whaea Keriana moved that we resolve that the current parent rep vacancy be filled by selection, seconded Pā Mike, passed</w:t>
      </w:r>
    </w:p>
    <w:p w14:paraId="5026B750" w14:textId="77777777" w:rsidR="00911BDF" w:rsidRDefault="00911BDF">
      <w:pPr>
        <w:jc w:val="right"/>
        <w:rPr>
          <w:rFonts w:ascii="Arial" w:eastAsia="Arial" w:hAnsi="Arial" w:cs="Arial"/>
        </w:rPr>
      </w:pPr>
    </w:p>
    <w:p w14:paraId="78534816" w14:textId="77777777" w:rsidR="00911BDF" w:rsidRDefault="00000000">
      <w:pPr>
        <w:rPr>
          <w:rFonts w:ascii="Arial" w:eastAsia="Arial" w:hAnsi="Arial" w:cs="Arial"/>
        </w:rPr>
      </w:pPr>
      <w:r>
        <w:rPr>
          <w:rFonts w:ascii="Arial" w:eastAsia="Arial" w:hAnsi="Arial" w:cs="Arial"/>
        </w:rPr>
        <w:t>Whaea Kerianna will inform Kat of what needs to go into Panui.</w:t>
      </w:r>
    </w:p>
    <w:p w14:paraId="2E016489" w14:textId="77777777" w:rsidR="00911BDF" w:rsidRDefault="00911BDF">
      <w:pPr>
        <w:rPr>
          <w:rFonts w:ascii="Arial" w:eastAsia="Arial" w:hAnsi="Arial" w:cs="Arial"/>
        </w:rPr>
      </w:pPr>
    </w:p>
    <w:p w14:paraId="067AAEDE" w14:textId="77777777" w:rsidR="00911BDF" w:rsidRDefault="00911BDF">
      <w:pPr>
        <w:rPr>
          <w:rFonts w:ascii="Arial" w:eastAsia="Arial" w:hAnsi="Arial" w:cs="Arial"/>
        </w:rPr>
      </w:pPr>
    </w:p>
    <w:p w14:paraId="2B933EFC" w14:textId="77777777" w:rsidR="00911BDF" w:rsidRDefault="00000000">
      <w:pPr>
        <w:pBdr>
          <w:bottom w:val="single" w:sz="4" w:space="1" w:color="000000"/>
        </w:pBdr>
        <w:rPr>
          <w:rFonts w:ascii="Arial" w:eastAsia="Arial" w:hAnsi="Arial" w:cs="Arial"/>
          <w:b/>
          <w:bCs/>
        </w:rPr>
      </w:pPr>
      <w:r>
        <w:rPr>
          <w:rFonts w:ascii="Arial" w:eastAsia="Arial" w:hAnsi="Arial" w:cs="Arial"/>
          <w:b/>
          <w:bCs/>
          <w:color w:val="000000"/>
        </w:rPr>
        <w:t>4. Mana Ako – Design an engaging, future-focused curriculum</w:t>
      </w:r>
    </w:p>
    <w:p w14:paraId="4AE41633" w14:textId="77777777" w:rsidR="00911BDF" w:rsidRDefault="00911BDF">
      <w:pPr>
        <w:rPr>
          <w:rFonts w:ascii="Arial" w:eastAsia="Arial" w:hAnsi="Arial" w:cs="Arial"/>
        </w:rPr>
      </w:pPr>
    </w:p>
    <w:p w14:paraId="2B347566" w14:textId="77777777" w:rsidR="00911BDF" w:rsidRDefault="00000000">
      <w:pPr>
        <w:rPr>
          <w:rFonts w:ascii="Arial" w:eastAsia="Arial" w:hAnsi="Arial" w:cs="Arial"/>
        </w:rPr>
      </w:pPr>
      <w:r>
        <w:rPr>
          <w:rFonts w:ascii="Arial" w:eastAsia="Arial" w:hAnsi="Arial" w:cs="Arial"/>
          <w:color w:val="000000"/>
        </w:rPr>
        <w:t xml:space="preserve">Covered earlier </w:t>
      </w:r>
    </w:p>
    <w:p w14:paraId="16889FDA" w14:textId="77777777" w:rsidR="00911BDF" w:rsidRDefault="00911BDF">
      <w:pPr>
        <w:rPr>
          <w:rFonts w:ascii="Arial" w:eastAsia="Arial" w:hAnsi="Arial" w:cs="Arial"/>
        </w:rPr>
      </w:pPr>
    </w:p>
    <w:p w14:paraId="126920DA" w14:textId="77777777" w:rsidR="00911BDF" w:rsidRDefault="00911BDF">
      <w:pPr>
        <w:rPr>
          <w:rFonts w:ascii="Arial" w:eastAsia="Arial" w:hAnsi="Arial" w:cs="Arial"/>
        </w:rPr>
      </w:pPr>
    </w:p>
    <w:p w14:paraId="661DF694" w14:textId="77777777" w:rsidR="00911BDF" w:rsidRDefault="00911BDF">
      <w:pPr>
        <w:rPr>
          <w:rFonts w:ascii="Arial" w:eastAsia="Arial" w:hAnsi="Arial" w:cs="Arial"/>
        </w:rPr>
      </w:pPr>
    </w:p>
    <w:p w14:paraId="26896C20" w14:textId="77777777" w:rsidR="00911BDF" w:rsidRDefault="00000000">
      <w:pPr>
        <w:pBdr>
          <w:bottom w:val="single" w:sz="4" w:space="1" w:color="000000"/>
        </w:pBdr>
        <w:jc w:val="both"/>
        <w:rPr>
          <w:rFonts w:ascii="Arial" w:eastAsia="Arial" w:hAnsi="Arial" w:cs="Arial"/>
          <w:b/>
          <w:bCs/>
          <w:color w:val="000000"/>
        </w:rPr>
      </w:pPr>
      <w:r>
        <w:rPr>
          <w:rFonts w:ascii="Arial" w:eastAsia="Arial" w:hAnsi="Arial" w:cs="Arial"/>
          <w:b/>
          <w:bCs/>
          <w:color w:val="000000"/>
        </w:rPr>
        <w:t>5. Mana Whakapono – Promote a Catholic worldview based on our Marist Charism</w:t>
      </w:r>
    </w:p>
    <w:p w14:paraId="0105D1BC"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color w:val="000000"/>
        </w:rPr>
        <w:t>The Board acknowledged:</w:t>
      </w:r>
    </w:p>
    <w:p w14:paraId="574BBF0F" w14:textId="77777777" w:rsidR="00911BDF" w:rsidRDefault="00000000">
      <w:pPr>
        <w:numPr>
          <w:ilvl w:val="0"/>
          <w:numId w:val="16"/>
        </w:numPr>
        <w:pBdr>
          <w:top w:val="nil"/>
          <w:left w:val="nil"/>
          <w:bottom w:val="nil"/>
          <w:right w:val="nil"/>
          <w:between w:val="nil"/>
        </w:pBdr>
        <w:spacing w:before="220"/>
        <w:rPr>
          <w:color w:val="000000"/>
        </w:rPr>
      </w:pPr>
      <w:r>
        <w:rPr>
          <w:rFonts w:ascii="Arial" w:eastAsia="Arial" w:hAnsi="Arial" w:cs="Arial"/>
          <w:color w:val="000000"/>
        </w:rPr>
        <w:lastRenderedPageBreak/>
        <w:t>Activities supporting special character.</w:t>
      </w:r>
    </w:p>
    <w:p w14:paraId="0FED9146" w14:textId="77777777" w:rsidR="00911BDF" w:rsidRDefault="00000000">
      <w:pPr>
        <w:numPr>
          <w:ilvl w:val="0"/>
          <w:numId w:val="16"/>
        </w:numPr>
        <w:pBdr>
          <w:top w:val="nil"/>
          <w:left w:val="nil"/>
          <w:bottom w:val="nil"/>
          <w:right w:val="nil"/>
          <w:between w:val="nil"/>
        </w:pBdr>
        <w:rPr>
          <w:color w:val="000000"/>
        </w:rPr>
      </w:pPr>
      <w:r>
        <w:rPr>
          <w:rFonts w:ascii="Arial" w:eastAsia="Arial" w:hAnsi="Arial" w:cs="Arial"/>
          <w:color w:val="000000"/>
        </w:rPr>
        <w:t>Carlo Acutis relic visit.</w:t>
      </w:r>
    </w:p>
    <w:p w14:paraId="27EADBCF" w14:textId="77777777" w:rsidR="00911BDF" w:rsidRDefault="00000000">
      <w:pPr>
        <w:numPr>
          <w:ilvl w:val="0"/>
          <w:numId w:val="16"/>
        </w:numPr>
        <w:pBdr>
          <w:top w:val="nil"/>
          <w:left w:val="nil"/>
          <w:bottom w:val="nil"/>
          <w:right w:val="nil"/>
          <w:between w:val="nil"/>
        </w:pBdr>
        <w:rPr>
          <w:color w:val="000000"/>
        </w:rPr>
      </w:pPr>
      <w:r>
        <w:rPr>
          <w:rFonts w:ascii="Arial" w:eastAsia="Arial" w:hAnsi="Arial" w:cs="Arial"/>
          <w:color w:val="000000"/>
        </w:rPr>
        <w:t>Diocese engagement.</w:t>
      </w:r>
    </w:p>
    <w:p w14:paraId="77FF6292" w14:textId="77777777" w:rsidR="00911BDF" w:rsidRDefault="00000000">
      <w:pPr>
        <w:numPr>
          <w:ilvl w:val="0"/>
          <w:numId w:val="16"/>
        </w:numPr>
        <w:pBdr>
          <w:top w:val="nil"/>
          <w:left w:val="nil"/>
          <w:bottom w:val="nil"/>
          <w:right w:val="nil"/>
          <w:between w:val="nil"/>
        </w:pBdr>
        <w:spacing w:after="220"/>
        <w:rPr>
          <w:color w:val="000000"/>
        </w:rPr>
      </w:pPr>
      <w:r>
        <w:rPr>
          <w:rFonts w:ascii="Arial" w:eastAsia="Arial" w:hAnsi="Arial" w:cs="Arial"/>
          <w:color w:val="000000"/>
        </w:rPr>
        <w:t>Ongoing need to promote special character activities through school communication channels.</w:t>
      </w:r>
    </w:p>
    <w:p w14:paraId="1B757B18" w14:textId="77777777" w:rsidR="00911BDF" w:rsidRDefault="00000000">
      <w:pPr>
        <w:rPr>
          <w:rFonts w:ascii="Arial" w:eastAsia="Arial" w:hAnsi="Arial" w:cs="Arial"/>
        </w:rPr>
      </w:pPr>
      <w:r>
        <w:rPr>
          <w:rFonts w:ascii="Arial" w:eastAsia="Arial" w:hAnsi="Arial" w:cs="Arial"/>
        </w:rPr>
        <w:t xml:space="preserve"> Pā Gerard we are a Proprietors rep short – Diocese working on it.</w:t>
      </w:r>
    </w:p>
    <w:p w14:paraId="05000B88" w14:textId="77777777" w:rsidR="00911BDF" w:rsidRDefault="00911BDF">
      <w:pPr>
        <w:rPr>
          <w:rFonts w:ascii="Arial" w:eastAsia="Arial" w:hAnsi="Arial" w:cs="Arial"/>
        </w:rPr>
      </w:pPr>
    </w:p>
    <w:p w14:paraId="6DC722A4" w14:textId="77777777" w:rsidR="00911BDF" w:rsidRDefault="00000000">
      <w:pPr>
        <w:rPr>
          <w:rFonts w:ascii="Arial" w:eastAsia="Arial" w:hAnsi="Arial" w:cs="Arial"/>
        </w:rPr>
      </w:pPr>
      <w:r>
        <w:rPr>
          <w:rFonts w:ascii="Arial" w:eastAsia="Arial" w:hAnsi="Arial" w:cs="Arial"/>
        </w:rPr>
        <w:t>Whaea Davina – can special Masses be put on the schedule/calendar. Pā Kahu yes.</w:t>
      </w:r>
    </w:p>
    <w:p w14:paraId="0B88DD4D" w14:textId="77777777" w:rsidR="00911BDF" w:rsidRDefault="00911BDF">
      <w:pPr>
        <w:rPr>
          <w:rFonts w:ascii="Arial" w:eastAsia="Arial" w:hAnsi="Arial" w:cs="Arial"/>
        </w:rPr>
      </w:pPr>
    </w:p>
    <w:p w14:paraId="1C9E7FDB" w14:textId="77777777" w:rsidR="00911BDF" w:rsidRDefault="00911BDF">
      <w:pPr>
        <w:rPr>
          <w:rFonts w:ascii="Arial" w:eastAsia="Arial" w:hAnsi="Arial" w:cs="Arial"/>
        </w:rPr>
      </w:pPr>
    </w:p>
    <w:tbl>
      <w:tblPr>
        <w:tblStyle w:val="a"/>
        <w:tblW w:w="9304" w:type="dxa"/>
        <w:tblInd w:w="-284" w:type="dxa"/>
        <w:tblLayout w:type="fixed"/>
        <w:tblLook w:val="0400" w:firstRow="0" w:lastRow="0" w:firstColumn="0" w:lastColumn="0" w:noHBand="0" w:noVBand="1"/>
      </w:tblPr>
      <w:tblGrid>
        <w:gridCol w:w="9304"/>
      </w:tblGrid>
      <w:tr w:rsidR="00911BDF" w14:paraId="50DD2201" w14:textId="77777777">
        <w:trPr>
          <w:trHeight w:val="300"/>
        </w:trPr>
        <w:tc>
          <w:tcPr>
            <w:tcW w:w="9304" w:type="dxa"/>
            <w:tcBorders>
              <w:bottom w:val="single" w:sz="4" w:space="0" w:color="000000"/>
            </w:tcBorders>
            <w:tcMar>
              <w:top w:w="0" w:type="dxa"/>
              <w:left w:w="108" w:type="dxa"/>
              <w:bottom w:w="0" w:type="dxa"/>
              <w:right w:w="108" w:type="dxa"/>
            </w:tcMar>
          </w:tcPr>
          <w:p w14:paraId="079BC6D5" w14:textId="77777777" w:rsidR="00911BDF" w:rsidRDefault="00000000">
            <w:pPr>
              <w:pBdr>
                <w:top w:val="nil"/>
                <w:left w:val="nil"/>
                <w:bottom w:val="nil"/>
                <w:right w:val="nil"/>
                <w:between w:val="nil"/>
              </w:pBdr>
              <w:tabs>
                <w:tab w:val="left" w:pos="0"/>
              </w:tabs>
              <w:rPr>
                <w:rFonts w:ascii="Arial" w:eastAsia="Arial" w:hAnsi="Arial" w:cs="Arial"/>
                <w:b/>
                <w:bCs/>
                <w:color w:val="000000"/>
              </w:rPr>
            </w:pPr>
            <w:r>
              <w:rPr>
                <w:rFonts w:ascii="Arial" w:eastAsia="Arial" w:hAnsi="Arial" w:cs="Arial"/>
                <w:b/>
                <w:bCs/>
                <w:color w:val="000000"/>
              </w:rPr>
              <w:t>6. Mana Whakaara - Attract and develop excellence in teaching and leadership</w:t>
            </w:r>
          </w:p>
          <w:p w14:paraId="7E279DC9" w14:textId="77777777" w:rsidR="00911BDF" w:rsidRDefault="00911BDF">
            <w:pPr>
              <w:pBdr>
                <w:top w:val="nil"/>
                <w:left w:val="nil"/>
                <w:bottom w:val="nil"/>
                <w:right w:val="nil"/>
                <w:between w:val="nil"/>
              </w:pBdr>
              <w:tabs>
                <w:tab w:val="left" w:pos="0"/>
              </w:tabs>
              <w:rPr>
                <w:rFonts w:ascii="Arial" w:eastAsia="Arial" w:hAnsi="Arial" w:cs="Arial"/>
                <w:b/>
                <w:bCs/>
                <w:color w:val="000000"/>
              </w:rPr>
            </w:pPr>
          </w:p>
        </w:tc>
      </w:tr>
      <w:tr w:rsidR="00911BDF" w14:paraId="73288BE2" w14:textId="77777777">
        <w:trPr>
          <w:trHeight w:val="271"/>
        </w:trPr>
        <w:tc>
          <w:tcPr>
            <w:tcW w:w="9304" w:type="dxa"/>
            <w:tcBorders>
              <w:top w:val="single" w:sz="4" w:space="0" w:color="000000"/>
            </w:tcBorders>
            <w:tcMar>
              <w:top w:w="0" w:type="dxa"/>
              <w:left w:w="108" w:type="dxa"/>
              <w:bottom w:w="0" w:type="dxa"/>
              <w:right w:w="108" w:type="dxa"/>
            </w:tcMar>
          </w:tcPr>
          <w:p w14:paraId="4E6E4F1D" w14:textId="77777777" w:rsidR="00911BDF" w:rsidRDefault="00000000">
            <w:pPr>
              <w:pBdr>
                <w:top w:val="nil"/>
                <w:left w:val="nil"/>
                <w:bottom w:val="nil"/>
                <w:right w:val="nil"/>
                <w:between w:val="nil"/>
              </w:pBdr>
              <w:tabs>
                <w:tab w:val="left" w:pos="0"/>
              </w:tabs>
              <w:rPr>
                <w:rFonts w:ascii="Arial" w:eastAsia="Arial" w:hAnsi="Arial" w:cs="Arial"/>
                <w:color w:val="000000"/>
              </w:rPr>
            </w:pPr>
            <w:r>
              <w:rPr>
                <w:rFonts w:ascii="Arial" w:eastAsia="Arial" w:hAnsi="Arial" w:cs="Arial"/>
                <w:color w:val="000000"/>
              </w:rPr>
              <w:t>Nothing to add – Property discussed earlier</w:t>
            </w:r>
          </w:p>
          <w:p w14:paraId="78DDE1B3" w14:textId="77777777" w:rsidR="00911BDF" w:rsidRDefault="00911BDF">
            <w:pPr>
              <w:pBdr>
                <w:top w:val="nil"/>
                <w:left w:val="nil"/>
                <w:bottom w:val="nil"/>
                <w:right w:val="nil"/>
                <w:between w:val="nil"/>
              </w:pBdr>
              <w:tabs>
                <w:tab w:val="left" w:pos="0"/>
              </w:tabs>
              <w:rPr>
                <w:rFonts w:ascii="Arial" w:eastAsia="Arial" w:hAnsi="Arial" w:cs="Arial"/>
                <w:color w:val="000000"/>
              </w:rPr>
            </w:pPr>
          </w:p>
        </w:tc>
      </w:tr>
    </w:tbl>
    <w:p w14:paraId="758B40AE" w14:textId="77777777" w:rsidR="00911BDF" w:rsidRDefault="00911BDF">
      <w:pPr>
        <w:rPr>
          <w:rFonts w:ascii="Arial" w:eastAsia="Arial" w:hAnsi="Arial" w:cs="Arial"/>
        </w:rPr>
      </w:pPr>
    </w:p>
    <w:p w14:paraId="7A3D3C7B" w14:textId="77777777" w:rsidR="00911BDF" w:rsidRDefault="00000000">
      <w:pPr>
        <w:pBdr>
          <w:bottom w:val="single" w:sz="4" w:space="1" w:color="000000"/>
        </w:pBdr>
        <w:ind w:hanging="142"/>
        <w:jc w:val="both"/>
        <w:rPr>
          <w:rFonts w:ascii="Arial" w:eastAsia="Arial" w:hAnsi="Arial" w:cs="Arial"/>
          <w:b/>
          <w:bCs/>
        </w:rPr>
      </w:pPr>
      <w:r>
        <w:rPr>
          <w:rFonts w:ascii="Arial" w:eastAsia="Arial" w:hAnsi="Arial" w:cs="Arial"/>
          <w:b/>
          <w:bCs/>
          <w:color w:val="000000"/>
        </w:rPr>
        <w:t>7. Administration</w:t>
      </w:r>
    </w:p>
    <w:p w14:paraId="1A4642D5" w14:textId="77777777" w:rsidR="00911BDF" w:rsidRDefault="00911BDF">
      <w:pPr>
        <w:rPr>
          <w:rFonts w:ascii="Arial" w:eastAsia="Arial" w:hAnsi="Arial" w:cs="Arial"/>
        </w:rPr>
      </w:pPr>
    </w:p>
    <w:p w14:paraId="147E9A82" w14:textId="77777777" w:rsidR="00911BDF" w:rsidRDefault="00000000">
      <w:pPr>
        <w:rPr>
          <w:rFonts w:ascii="Arial" w:eastAsia="Arial" w:hAnsi="Arial" w:cs="Arial"/>
          <w:b/>
          <w:bCs/>
          <w:i/>
          <w:iCs/>
        </w:rPr>
      </w:pPr>
      <w:r>
        <w:rPr>
          <w:rFonts w:ascii="Arial" w:eastAsia="Arial" w:hAnsi="Arial" w:cs="Arial"/>
          <w:b/>
          <w:bCs/>
          <w:i/>
          <w:iCs/>
        </w:rPr>
        <w:t>7.1 Hui dates reviewed</w:t>
      </w:r>
    </w:p>
    <w:p w14:paraId="57FA1862"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color w:val="000000"/>
        </w:rPr>
        <w:t>Agreed changes:</w:t>
      </w:r>
    </w:p>
    <w:p w14:paraId="3086596B" w14:textId="77777777" w:rsidR="00911BDF" w:rsidRDefault="00000000">
      <w:pPr>
        <w:numPr>
          <w:ilvl w:val="0"/>
          <w:numId w:val="17"/>
        </w:numPr>
        <w:pBdr>
          <w:top w:val="nil"/>
          <w:left w:val="nil"/>
          <w:bottom w:val="nil"/>
          <w:right w:val="nil"/>
          <w:between w:val="nil"/>
        </w:pBdr>
        <w:spacing w:before="220"/>
        <w:rPr>
          <w:color w:val="000000"/>
        </w:rPr>
      </w:pPr>
      <w:r>
        <w:rPr>
          <w:rFonts w:ascii="Arial" w:eastAsia="Arial" w:hAnsi="Arial" w:cs="Arial"/>
          <w:color w:val="000000"/>
        </w:rPr>
        <w:t>2 September moved to 7 September.</w:t>
      </w:r>
    </w:p>
    <w:p w14:paraId="2D213457" w14:textId="77777777" w:rsidR="00911BDF" w:rsidRDefault="00000000">
      <w:pPr>
        <w:numPr>
          <w:ilvl w:val="0"/>
          <w:numId w:val="17"/>
        </w:numPr>
        <w:pBdr>
          <w:top w:val="nil"/>
          <w:left w:val="nil"/>
          <w:bottom w:val="nil"/>
          <w:right w:val="nil"/>
          <w:between w:val="nil"/>
        </w:pBdr>
        <w:rPr>
          <w:color w:val="000000"/>
        </w:rPr>
      </w:pPr>
      <w:r>
        <w:rPr>
          <w:rFonts w:ascii="Arial" w:eastAsia="Arial" w:hAnsi="Arial" w:cs="Arial"/>
          <w:color w:val="000000"/>
        </w:rPr>
        <w:t>11 October moved to 18 October.</w:t>
      </w:r>
    </w:p>
    <w:p w14:paraId="6DE1B89B" w14:textId="77777777" w:rsidR="00911BDF" w:rsidRDefault="00000000">
      <w:pPr>
        <w:numPr>
          <w:ilvl w:val="0"/>
          <w:numId w:val="17"/>
        </w:numPr>
        <w:pBdr>
          <w:top w:val="nil"/>
          <w:left w:val="nil"/>
          <w:bottom w:val="nil"/>
          <w:right w:val="nil"/>
          <w:between w:val="nil"/>
        </w:pBdr>
        <w:spacing w:after="220"/>
        <w:rPr>
          <w:color w:val="000000"/>
        </w:rPr>
      </w:pPr>
      <w:r>
        <w:rPr>
          <w:rFonts w:ascii="Arial" w:eastAsia="Arial" w:hAnsi="Arial" w:cs="Arial"/>
          <w:color w:val="000000"/>
        </w:rPr>
        <w:t>Additional date adjustments confirmed.</w:t>
      </w:r>
    </w:p>
    <w:p w14:paraId="07740BB2" w14:textId="77777777" w:rsidR="00911BDF" w:rsidRDefault="00911BDF">
      <w:pPr>
        <w:rPr>
          <w:rFonts w:ascii="Arial" w:eastAsia="Arial" w:hAnsi="Arial" w:cs="Arial"/>
        </w:rPr>
      </w:pPr>
    </w:p>
    <w:p w14:paraId="09F16909" w14:textId="77777777" w:rsidR="00911BDF" w:rsidRDefault="00000000">
      <w:pPr>
        <w:numPr>
          <w:ilvl w:val="0"/>
          <w:numId w:val="17"/>
        </w:numPr>
        <w:pBdr>
          <w:top w:val="nil"/>
          <w:left w:val="nil"/>
          <w:bottom w:val="nil"/>
          <w:right w:val="nil"/>
          <w:between w:val="nil"/>
        </w:pBdr>
        <w:ind w:left="426" w:hanging="426"/>
        <w:rPr>
          <w:color w:val="000000"/>
        </w:rPr>
      </w:pPr>
      <w:r>
        <w:rPr>
          <w:rFonts w:ascii="Arial" w:eastAsia="Arial" w:hAnsi="Arial" w:cs="Arial"/>
          <w:color w:val="000000"/>
        </w:rPr>
        <w:t>Pā Kahu said we need to publish our annual implementation plan and Annual Reports on line.</w:t>
      </w:r>
    </w:p>
    <w:p w14:paraId="0D5728AF" w14:textId="77777777" w:rsidR="00911BDF" w:rsidRDefault="00000000">
      <w:pPr>
        <w:numPr>
          <w:ilvl w:val="0"/>
          <w:numId w:val="17"/>
        </w:numPr>
        <w:pBdr>
          <w:top w:val="nil"/>
          <w:left w:val="nil"/>
          <w:bottom w:val="nil"/>
          <w:right w:val="nil"/>
          <w:between w:val="nil"/>
        </w:pBdr>
        <w:spacing w:before="220" w:after="220"/>
        <w:ind w:left="426" w:hanging="426"/>
        <w:rPr>
          <w:color w:val="000000"/>
        </w:rPr>
      </w:pPr>
      <w:r>
        <w:rPr>
          <w:rFonts w:ascii="Arial" w:eastAsia="Arial" w:hAnsi="Arial" w:cs="Arial"/>
          <w:color w:val="000000"/>
        </w:rPr>
        <w:t>Discussed Strategic planning consultation process for the next planning cycle.</w:t>
      </w:r>
    </w:p>
    <w:p w14:paraId="63C06DB5" w14:textId="77777777" w:rsidR="00911BDF" w:rsidRDefault="00911BDF">
      <w:pPr>
        <w:ind w:left="426" w:hanging="426"/>
        <w:rPr>
          <w:rFonts w:ascii="Arial" w:eastAsia="Arial" w:hAnsi="Arial" w:cs="Arial"/>
        </w:rPr>
      </w:pPr>
    </w:p>
    <w:p w14:paraId="683D9211" w14:textId="77777777" w:rsidR="00911BDF" w:rsidRDefault="00000000">
      <w:pPr>
        <w:numPr>
          <w:ilvl w:val="0"/>
          <w:numId w:val="17"/>
        </w:numPr>
        <w:pBdr>
          <w:top w:val="nil"/>
          <w:left w:val="nil"/>
          <w:bottom w:val="nil"/>
          <w:right w:val="nil"/>
          <w:between w:val="nil"/>
        </w:pBdr>
        <w:ind w:left="426" w:hanging="426"/>
        <w:rPr>
          <w:color w:val="000000"/>
        </w:rPr>
      </w:pPr>
      <w:r>
        <w:rPr>
          <w:rFonts w:ascii="Arial" w:eastAsia="Arial" w:hAnsi="Arial" w:cs="Arial"/>
          <w:color w:val="000000"/>
        </w:rPr>
        <w:t>Upskilling – Whaea Kerianne reminded the Board they have access to the NZSBA training and governance development opportunities.</w:t>
      </w:r>
    </w:p>
    <w:p w14:paraId="1D1983CC" w14:textId="77777777" w:rsidR="00911BDF" w:rsidRDefault="00911BDF">
      <w:pPr>
        <w:ind w:left="426" w:hanging="426"/>
        <w:rPr>
          <w:rFonts w:ascii="Arial" w:eastAsia="Arial" w:hAnsi="Arial" w:cs="Arial"/>
        </w:rPr>
      </w:pPr>
    </w:p>
    <w:p w14:paraId="76E1F8FB" w14:textId="77777777" w:rsidR="00911BDF" w:rsidRDefault="00000000">
      <w:pPr>
        <w:numPr>
          <w:ilvl w:val="0"/>
          <w:numId w:val="17"/>
        </w:numPr>
        <w:pBdr>
          <w:top w:val="nil"/>
          <w:left w:val="nil"/>
          <w:bottom w:val="nil"/>
          <w:right w:val="nil"/>
          <w:between w:val="nil"/>
        </w:pBdr>
        <w:ind w:left="426" w:hanging="426"/>
        <w:rPr>
          <w:color w:val="000000"/>
        </w:rPr>
      </w:pPr>
      <w:r>
        <w:rPr>
          <w:rFonts w:ascii="Arial" w:eastAsia="Arial" w:hAnsi="Arial" w:cs="Arial"/>
          <w:color w:val="000000"/>
        </w:rPr>
        <w:t xml:space="preserve">Community consultation for 2027- 2029 strategic plan – next hui. Pā Nick suggested put in front of Whānau school holiday time. </w:t>
      </w:r>
    </w:p>
    <w:p w14:paraId="5619A726" w14:textId="77777777" w:rsidR="00911BDF" w:rsidRDefault="00911BDF">
      <w:pPr>
        <w:pBdr>
          <w:top w:val="nil"/>
          <w:left w:val="nil"/>
          <w:bottom w:val="nil"/>
          <w:right w:val="nil"/>
          <w:between w:val="nil"/>
        </w:pBdr>
        <w:ind w:left="426" w:hanging="426"/>
        <w:rPr>
          <w:rFonts w:ascii="Arial" w:eastAsia="Arial" w:hAnsi="Arial" w:cs="Arial"/>
          <w:color w:val="000000"/>
        </w:rPr>
      </w:pPr>
    </w:p>
    <w:p w14:paraId="312E4149" w14:textId="77777777" w:rsidR="00911BDF" w:rsidRDefault="00911BDF">
      <w:pPr>
        <w:rPr>
          <w:rFonts w:ascii="Arial" w:eastAsia="Arial" w:hAnsi="Arial" w:cs="Arial"/>
        </w:rPr>
      </w:pPr>
    </w:p>
    <w:p w14:paraId="568B573F" w14:textId="77777777" w:rsidR="00911BDF" w:rsidRDefault="00000000">
      <w:pPr>
        <w:rPr>
          <w:rFonts w:ascii="Arial" w:eastAsia="Arial" w:hAnsi="Arial" w:cs="Arial"/>
          <w:b/>
          <w:bCs/>
          <w:i/>
          <w:iCs/>
        </w:rPr>
      </w:pPr>
      <w:r>
        <w:rPr>
          <w:rFonts w:ascii="Arial" w:eastAsia="Arial" w:hAnsi="Arial" w:cs="Arial"/>
          <w:b/>
          <w:bCs/>
          <w:i/>
          <w:iCs/>
        </w:rPr>
        <w:t xml:space="preserve">7.2 Correspondence in </w:t>
      </w:r>
    </w:p>
    <w:p w14:paraId="3A9F01E6" w14:textId="77777777" w:rsidR="00911BDF" w:rsidRDefault="00000000">
      <w:pPr>
        <w:rPr>
          <w:rFonts w:ascii="Arial" w:eastAsia="Arial" w:hAnsi="Arial" w:cs="Arial"/>
        </w:rPr>
      </w:pPr>
      <w:r>
        <w:rPr>
          <w:rFonts w:ascii="Arial" w:eastAsia="Arial" w:hAnsi="Arial" w:cs="Arial"/>
        </w:rPr>
        <w:t>Nil</w:t>
      </w:r>
    </w:p>
    <w:p w14:paraId="0118B19F" w14:textId="77777777" w:rsidR="00911BDF" w:rsidRDefault="00911BDF">
      <w:pPr>
        <w:rPr>
          <w:rFonts w:ascii="Arial" w:eastAsia="Arial" w:hAnsi="Arial" w:cs="Arial"/>
        </w:rPr>
      </w:pPr>
    </w:p>
    <w:p w14:paraId="2B62C4CE" w14:textId="77777777" w:rsidR="00911BDF" w:rsidRDefault="00000000">
      <w:pPr>
        <w:rPr>
          <w:rFonts w:ascii="Arial" w:eastAsia="Arial" w:hAnsi="Arial" w:cs="Arial"/>
          <w:b/>
          <w:bCs/>
          <w:i/>
          <w:iCs/>
        </w:rPr>
      </w:pPr>
      <w:r>
        <w:rPr>
          <w:rFonts w:ascii="Arial" w:eastAsia="Arial" w:hAnsi="Arial" w:cs="Arial"/>
          <w:b/>
          <w:bCs/>
          <w:i/>
          <w:iCs/>
        </w:rPr>
        <w:t>7.3 Correspondence Out</w:t>
      </w:r>
    </w:p>
    <w:p w14:paraId="0724D47A" w14:textId="77777777" w:rsidR="00911BDF" w:rsidRDefault="00000000">
      <w:pPr>
        <w:rPr>
          <w:rFonts w:ascii="Arial" w:eastAsia="Arial" w:hAnsi="Arial" w:cs="Arial"/>
        </w:rPr>
      </w:pPr>
      <w:r>
        <w:rPr>
          <w:rFonts w:ascii="Arial" w:eastAsia="Arial" w:hAnsi="Arial" w:cs="Arial"/>
        </w:rPr>
        <w:t>Nil</w:t>
      </w:r>
    </w:p>
    <w:p w14:paraId="2AF80FCB" w14:textId="77777777" w:rsidR="00911BDF" w:rsidRDefault="00911BDF">
      <w:pPr>
        <w:rPr>
          <w:rFonts w:ascii="Arial" w:eastAsia="Arial" w:hAnsi="Arial" w:cs="Arial"/>
        </w:rPr>
      </w:pPr>
    </w:p>
    <w:p w14:paraId="0982BB2C" w14:textId="77777777" w:rsidR="00911BDF" w:rsidRDefault="00911BDF">
      <w:pPr>
        <w:rPr>
          <w:rFonts w:ascii="Arial" w:eastAsia="Arial" w:hAnsi="Arial" w:cs="Arial"/>
        </w:rPr>
      </w:pPr>
    </w:p>
    <w:p w14:paraId="77534FB3" w14:textId="77777777" w:rsidR="00911BDF" w:rsidRDefault="00000000">
      <w:pPr>
        <w:rPr>
          <w:rFonts w:ascii="Arial" w:eastAsia="Arial" w:hAnsi="Arial" w:cs="Arial"/>
          <w:b/>
          <w:bCs/>
          <w:i/>
          <w:iCs/>
        </w:rPr>
      </w:pPr>
      <w:r>
        <w:rPr>
          <w:rFonts w:ascii="Arial" w:eastAsia="Arial" w:hAnsi="Arial" w:cs="Arial"/>
          <w:b/>
          <w:bCs/>
          <w:i/>
          <w:iCs/>
          <w:color w:val="222222"/>
        </w:rPr>
        <w:t>General Business</w:t>
      </w:r>
    </w:p>
    <w:p w14:paraId="52257DE0" w14:textId="77777777" w:rsidR="00911BDF" w:rsidRDefault="00911BDF">
      <w:pPr>
        <w:pBdr>
          <w:top w:val="nil"/>
          <w:left w:val="nil"/>
          <w:bottom w:val="nil"/>
          <w:right w:val="nil"/>
          <w:between w:val="nil"/>
        </w:pBdr>
        <w:rPr>
          <w:rFonts w:ascii="Arial" w:eastAsia="Arial" w:hAnsi="Arial" w:cs="Arial"/>
          <w:color w:val="222222"/>
        </w:rPr>
      </w:pPr>
    </w:p>
    <w:p w14:paraId="035AD591" w14:textId="77777777" w:rsidR="00911BDF" w:rsidRDefault="00000000">
      <w:pPr>
        <w:pBdr>
          <w:top w:val="nil"/>
          <w:left w:val="nil"/>
          <w:bottom w:val="nil"/>
          <w:right w:val="nil"/>
          <w:between w:val="nil"/>
        </w:pBdr>
        <w:rPr>
          <w:rFonts w:ascii="Arial" w:eastAsia="Arial" w:hAnsi="Arial" w:cs="Arial"/>
          <w:color w:val="222222"/>
        </w:rPr>
      </w:pPr>
      <w:r>
        <w:rPr>
          <w:rFonts w:ascii="Arial" w:eastAsia="Arial" w:hAnsi="Arial" w:cs="Arial"/>
          <w:color w:val="222222"/>
        </w:rPr>
        <w:t>Pā Kahu said we have entered under 15s in Hurricanes Comps 2 – 5 September in Silverstream.</w:t>
      </w:r>
    </w:p>
    <w:p w14:paraId="4EBFD153" w14:textId="77777777" w:rsidR="00911BDF" w:rsidRDefault="00911BDF">
      <w:pPr>
        <w:pBdr>
          <w:top w:val="nil"/>
          <w:left w:val="nil"/>
          <w:bottom w:val="nil"/>
          <w:right w:val="nil"/>
          <w:between w:val="nil"/>
        </w:pBdr>
        <w:rPr>
          <w:rFonts w:ascii="Arial" w:eastAsia="Arial" w:hAnsi="Arial" w:cs="Arial"/>
          <w:color w:val="222222"/>
        </w:rPr>
      </w:pPr>
    </w:p>
    <w:p w14:paraId="2FCE3917" w14:textId="77777777" w:rsidR="00911BDF" w:rsidRDefault="00000000">
      <w:pPr>
        <w:pBdr>
          <w:top w:val="nil"/>
          <w:left w:val="nil"/>
          <w:bottom w:val="nil"/>
          <w:right w:val="nil"/>
          <w:between w:val="nil"/>
        </w:pBdr>
        <w:rPr>
          <w:rFonts w:ascii="Arial" w:eastAsia="Arial" w:hAnsi="Arial" w:cs="Arial"/>
          <w:color w:val="222222"/>
        </w:rPr>
      </w:pPr>
      <w:r>
        <w:rPr>
          <w:rFonts w:ascii="Arial" w:eastAsia="Arial" w:hAnsi="Arial" w:cs="Arial"/>
          <w:color w:val="222222"/>
        </w:rPr>
        <w:t>Senior As visiting intermediate schools. 16 – 20 September Wellington.</w:t>
      </w:r>
    </w:p>
    <w:p w14:paraId="1570FC54" w14:textId="77777777" w:rsidR="00911BDF" w:rsidRDefault="00911BDF">
      <w:pPr>
        <w:pBdr>
          <w:top w:val="nil"/>
          <w:left w:val="nil"/>
          <w:bottom w:val="nil"/>
          <w:right w:val="nil"/>
          <w:between w:val="nil"/>
        </w:pBdr>
        <w:rPr>
          <w:rFonts w:ascii="Arial" w:eastAsia="Arial" w:hAnsi="Arial" w:cs="Arial"/>
          <w:color w:val="222222"/>
        </w:rPr>
      </w:pPr>
    </w:p>
    <w:p w14:paraId="2A8CD53E" w14:textId="77777777" w:rsidR="00911BDF" w:rsidRDefault="00000000">
      <w:pPr>
        <w:pBdr>
          <w:top w:val="nil"/>
          <w:left w:val="nil"/>
          <w:bottom w:val="nil"/>
          <w:right w:val="nil"/>
          <w:between w:val="nil"/>
        </w:pBdr>
        <w:rPr>
          <w:rFonts w:ascii="Arial" w:eastAsia="Arial" w:hAnsi="Arial" w:cs="Arial"/>
          <w:color w:val="222222"/>
        </w:rPr>
      </w:pPr>
      <w:r>
        <w:rPr>
          <w:rFonts w:ascii="Arial" w:eastAsia="Arial" w:hAnsi="Arial" w:cs="Arial"/>
          <w:color w:val="222222"/>
        </w:rPr>
        <w:t>Junior As Friday 23</w:t>
      </w:r>
      <w:r>
        <w:rPr>
          <w:rFonts w:ascii="Arial" w:eastAsia="Arial" w:hAnsi="Arial" w:cs="Arial"/>
          <w:color w:val="222222"/>
          <w:vertAlign w:val="superscript"/>
        </w:rPr>
        <w:t>rd</w:t>
      </w:r>
      <w:r>
        <w:rPr>
          <w:rFonts w:ascii="Arial" w:eastAsia="Arial" w:hAnsi="Arial" w:cs="Arial"/>
          <w:color w:val="222222"/>
        </w:rPr>
        <w:t xml:space="preserve"> will go down to support the Marae 50</w:t>
      </w:r>
      <w:r>
        <w:rPr>
          <w:rFonts w:ascii="Arial" w:eastAsia="Arial" w:hAnsi="Arial" w:cs="Arial"/>
          <w:color w:val="222222"/>
          <w:vertAlign w:val="superscript"/>
        </w:rPr>
        <w:t>th</w:t>
      </w:r>
      <w:r>
        <w:rPr>
          <w:rFonts w:ascii="Arial" w:eastAsia="Arial" w:hAnsi="Arial" w:cs="Arial"/>
          <w:color w:val="222222"/>
        </w:rPr>
        <w:t xml:space="preserve"> birthday and also Senior As going over the Whanganui Intermediates (day trip).</w:t>
      </w:r>
    </w:p>
    <w:p w14:paraId="77DD843C" w14:textId="77777777" w:rsidR="00911BDF" w:rsidRDefault="00911BDF">
      <w:pPr>
        <w:pBdr>
          <w:top w:val="nil"/>
          <w:left w:val="nil"/>
          <w:bottom w:val="nil"/>
          <w:right w:val="nil"/>
          <w:between w:val="nil"/>
        </w:pBdr>
        <w:rPr>
          <w:rFonts w:ascii="Arial" w:eastAsia="Arial" w:hAnsi="Arial" w:cs="Arial"/>
          <w:color w:val="222222"/>
        </w:rPr>
      </w:pPr>
    </w:p>
    <w:p w14:paraId="0826F467" w14:textId="77777777" w:rsidR="00911BDF" w:rsidRDefault="00000000">
      <w:pPr>
        <w:pBdr>
          <w:top w:val="nil"/>
          <w:left w:val="nil"/>
          <w:bottom w:val="nil"/>
          <w:right w:val="nil"/>
          <w:between w:val="nil"/>
        </w:pBdr>
        <w:rPr>
          <w:rFonts w:ascii="Arial" w:eastAsia="Arial" w:hAnsi="Arial" w:cs="Arial"/>
          <w:color w:val="222222"/>
        </w:rPr>
      </w:pPr>
      <w:r>
        <w:rPr>
          <w:rFonts w:ascii="Arial" w:eastAsia="Arial" w:hAnsi="Arial" w:cs="Arial"/>
          <w:color w:val="222222"/>
        </w:rPr>
        <w:t>Whaea Davina mentioned 7 – 18</w:t>
      </w:r>
      <w:r>
        <w:rPr>
          <w:rFonts w:ascii="Arial" w:eastAsia="Arial" w:hAnsi="Arial" w:cs="Arial"/>
          <w:color w:val="222222"/>
          <w:vertAlign w:val="superscript"/>
        </w:rPr>
        <w:t>th</w:t>
      </w:r>
      <w:r>
        <w:rPr>
          <w:rFonts w:ascii="Arial" w:eastAsia="Arial" w:hAnsi="Arial" w:cs="Arial"/>
          <w:color w:val="222222"/>
        </w:rPr>
        <w:t xml:space="preserve"> tracking of CAAs.</w:t>
      </w:r>
    </w:p>
    <w:p w14:paraId="597AB79B" w14:textId="77777777" w:rsidR="00911BDF" w:rsidRDefault="00911BDF">
      <w:pPr>
        <w:pBdr>
          <w:top w:val="nil"/>
          <w:left w:val="nil"/>
          <w:bottom w:val="nil"/>
          <w:right w:val="nil"/>
          <w:between w:val="nil"/>
        </w:pBdr>
        <w:rPr>
          <w:rFonts w:ascii="Arial" w:eastAsia="Arial" w:hAnsi="Arial" w:cs="Arial"/>
          <w:color w:val="222222"/>
        </w:rPr>
      </w:pPr>
    </w:p>
    <w:p w14:paraId="53E2AB3F" w14:textId="77777777" w:rsidR="00911BDF" w:rsidRDefault="00000000">
      <w:pPr>
        <w:pBdr>
          <w:top w:val="nil"/>
          <w:left w:val="nil"/>
          <w:bottom w:val="nil"/>
          <w:right w:val="nil"/>
          <w:between w:val="nil"/>
        </w:pBdr>
        <w:rPr>
          <w:rFonts w:ascii="Arial" w:eastAsia="Arial" w:hAnsi="Arial" w:cs="Arial"/>
          <w:color w:val="222222"/>
        </w:rPr>
      </w:pPr>
      <w:r>
        <w:rPr>
          <w:rFonts w:ascii="Arial" w:eastAsia="Arial" w:hAnsi="Arial" w:cs="Arial"/>
          <w:color w:val="222222"/>
        </w:rPr>
        <w:t>Pā Gerard asked about funding. Pā Kahu said - $10,000 advertising budget, $7,000 on radio advertising so have $3,000 left over.</w:t>
      </w:r>
    </w:p>
    <w:p w14:paraId="39D065FB" w14:textId="77777777" w:rsidR="00911BDF" w:rsidRDefault="00911BDF">
      <w:pPr>
        <w:pBdr>
          <w:top w:val="nil"/>
          <w:left w:val="nil"/>
          <w:bottom w:val="nil"/>
          <w:right w:val="nil"/>
          <w:between w:val="nil"/>
        </w:pBdr>
        <w:rPr>
          <w:rFonts w:ascii="Arial" w:eastAsia="Arial" w:hAnsi="Arial" w:cs="Arial"/>
          <w:color w:val="222222"/>
        </w:rPr>
      </w:pPr>
    </w:p>
    <w:p w14:paraId="0AE51CB6" w14:textId="77777777" w:rsidR="00911BDF" w:rsidRDefault="00000000">
      <w:pPr>
        <w:pBdr>
          <w:top w:val="nil"/>
          <w:left w:val="nil"/>
          <w:bottom w:val="nil"/>
          <w:right w:val="nil"/>
          <w:between w:val="nil"/>
        </w:pBdr>
        <w:rPr>
          <w:rFonts w:ascii="Arial" w:eastAsia="Arial" w:hAnsi="Arial" w:cs="Arial"/>
          <w:color w:val="222222"/>
        </w:rPr>
      </w:pPr>
      <w:r>
        <w:rPr>
          <w:rFonts w:ascii="Arial" w:eastAsia="Arial" w:hAnsi="Arial" w:cs="Arial"/>
          <w:color w:val="222222"/>
        </w:rPr>
        <w:t>Pā Nick – is there an understanding that the boys have to be meeting their academics?</w:t>
      </w:r>
    </w:p>
    <w:p w14:paraId="128B3362" w14:textId="77777777" w:rsidR="00911BDF" w:rsidRDefault="00911BDF">
      <w:pPr>
        <w:pBdr>
          <w:top w:val="nil"/>
          <w:left w:val="nil"/>
          <w:bottom w:val="nil"/>
          <w:right w:val="nil"/>
          <w:between w:val="nil"/>
        </w:pBdr>
        <w:rPr>
          <w:rFonts w:ascii="Arial" w:eastAsia="Arial" w:hAnsi="Arial" w:cs="Arial"/>
          <w:color w:val="222222"/>
        </w:rPr>
      </w:pPr>
    </w:p>
    <w:p w14:paraId="013EF219" w14:textId="77777777" w:rsidR="00911BDF" w:rsidRDefault="00000000">
      <w:pPr>
        <w:pBdr>
          <w:top w:val="nil"/>
          <w:left w:val="nil"/>
          <w:bottom w:val="nil"/>
          <w:right w:val="nil"/>
          <w:between w:val="nil"/>
        </w:pBdr>
        <w:rPr>
          <w:rFonts w:ascii="Arial" w:eastAsia="Arial" w:hAnsi="Arial" w:cs="Arial"/>
          <w:color w:val="222222"/>
        </w:rPr>
      </w:pPr>
      <w:r>
        <w:rPr>
          <w:rFonts w:ascii="Arial" w:eastAsia="Arial" w:hAnsi="Arial" w:cs="Arial"/>
          <w:color w:val="222222"/>
        </w:rPr>
        <w:t xml:space="preserve">Whaea Alicea suggested sign off by teachers to show they are up-to-date with their learning. Pā Nick suggested when on trip factor in learning. Pā Kahu said this is unlikely to happen but there will be learning around conduct. </w:t>
      </w:r>
    </w:p>
    <w:p w14:paraId="66DA6519" w14:textId="77777777" w:rsidR="00911BDF" w:rsidRDefault="00911BDF">
      <w:pPr>
        <w:pBdr>
          <w:top w:val="nil"/>
          <w:left w:val="nil"/>
          <w:bottom w:val="nil"/>
          <w:right w:val="nil"/>
          <w:between w:val="nil"/>
        </w:pBdr>
        <w:rPr>
          <w:rFonts w:ascii="Arial" w:eastAsia="Arial" w:hAnsi="Arial" w:cs="Arial"/>
          <w:color w:val="222222"/>
        </w:rPr>
      </w:pPr>
    </w:p>
    <w:p w14:paraId="63655CE1" w14:textId="77777777" w:rsidR="00911BDF" w:rsidRDefault="00000000">
      <w:pPr>
        <w:pBdr>
          <w:top w:val="nil"/>
          <w:left w:val="nil"/>
          <w:bottom w:val="nil"/>
          <w:right w:val="nil"/>
          <w:between w:val="nil"/>
        </w:pBdr>
        <w:spacing w:before="220" w:after="220"/>
        <w:rPr>
          <w:rFonts w:ascii="Arial" w:eastAsia="Arial" w:hAnsi="Arial" w:cs="Arial"/>
          <w:color w:val="000000"/>
        </w:rPr>
      </w:pPr>
      <w:r>
        <w:rPr>
          <w:rFonts w:ascii="Arial" w:eastAsia="Arial" w:hAnsi="Arial" w:cs="Arial"/>
          <w:color w:val="222222"/>
        </w:rPr>
        <w:t xml:space="preserve">In summary </w:t>
      </w:r>
      <w:r>
        <w:rPr>
          <w:rFonts w:ascii="Arial" w:eastAsia="Arial" w:hAnsi="Arial" w:cs="Arial"/>
          <w:color w:val="000000"/>
        </w:rPr>
        <w:t>discussion included:</w:t>
      </w:r>
    </w:p>
    <w:p w14:paraId="42A8FF27" w14:textId="77777777" w:rsidR="00911BDF" w:rsidRDefault="00000000">
      <w:pPr>
        <w:numPr>
          <w:ilvl w:val="0"/>
          <w:numId w:val="18"/>
        </w:numPr>
        <w:pBdr>
          <w:top w:val="nil"/>
          <w:left w:val="nil"/>
          <w:bottom w:val="nil"/>
          <w:right w:val="nil"/>
          <w:between w:val="nil"/>
        </w:pBdr>
        <w:spacing w:before="220"/>
        <w:rPr>
          <w:color w:val="000000"/>
        </w:rPr>
      </w:pPr>
      <w:r>
        <w:rPr>
          <w:rFonts w:ascii="Arial" w:eastAsia="Arial" w:hAnsi="Arial" w:cs="Arial"/>
          <w:color w:val="000000"/>
        </w:rPr>
        <w:t>Academic expectations.</w:t>
      </w:r>
    </w:p>
    <w:p w14:paraId="685145B8" w14:textId="77777777" w:rsidR="00911BDF" w:rsidRDefault="00000000">
      <w:pPr>
        <w:numPr>
          <w:ilvl w:val="0"/>
          <w:numId w:val="18"/>
        </w:numPr>
        <w:pBdr>
          <w:top w:val="nil"/>
          <w:left w:val="nil"/>
          <w:bottom w:val="nil"/>
          <w:right w:val="nil"/>
          <w:between w:val="nil"/>
        </w:pBdr>
        <w:rPr>
          <w:color w:val="000000"/>
        </w:rPr>
      </w:pPr>
      <w:r>
        <w:rPr>
          <w:rFonts w:ascii="Arial" w:eastAsia="Arial" w:hAnsi="Arial" w:cs="Arial"/>
          <w:color w:val="000000"/>
        </w:rPr>
        <w:t>Student wellbeing.</w:t>
      </w:r>
    </w:p>
    <w:p w14:paraId="10EC99C9" w14:textId="77777777" w:rsidR="00911BDF" w:rsidRDefault="00000000">
      <w:pPr>
        <w:numPr>
          <w:ilvl w:val="0"/>
          <w:numId w:val="18"/>
        </w:numPr>
        <w:pBdr>
          <w:top w:val="nil"/>
          <w:left w:val="nil"/>
          <w:bottom w:val="nil"/>
          <w:right w:val="nil"/>
          <w:between w:val="nil"/>
        </w:pBdr>
        <w:rPr>
          <w:color w:val="000000"/>
        </w:rPr>
      </w:pPr>
      <w:r>
        <w:rPr>
          <w:rFonts w:ascii="Arial" w:eastAsia="Arial" w:hAnsi="Arial" w:cs="Arial"/>
          <w:color w:val="000000"/>
        </w:rPr>
        <w:t>Educational value of participation.</w:t>
      </w:r>
    </w:p>
    <w:p w14:paraId="5FD463BF" w14:textId="77777777" w:rsidR="00911BDF" w:rsidRDefault="00000000">
      <w:pPr>
        <w:numPr>
          <w:ilvl w:val="0"/>
          <w:numId w:val="18"/>
        </w:numPr>
        <w:pBdr>
          <w:top w:val="nil"/>
          <w:left w:val="nil"/>
          <w:bottom w:val="nil"/>
          <w:right w:val="nil"/>
          <w:between w:val="nil"/>
        </w:pBdr>
        <w:spacing w:after="220"/>
        <w:rPr>
          <w:color w:val="000000"/>
        </w:rPr>
      </w:pPr>
      <w:r>
        <w:rPr>
          <w:rFonts w:ascii="Arial" w:eastAsia="Arial" w:hAnsi="Arial" w:cs="Arial"/>
          <w:color w:val="000000"/>
        </w:rPr>
        <w:t>EOTC requirements.</w:t>
      </w:r>
    </w:p>
    <w:p w14:paraId="72038B46" w14:textId="77777777" w:rsidR="00911BDF" w:rsidRDefault="00911BDF">
      <w:pPr>
        <w:pBdr>
          <w:top w:val="nil"/>
          <w:left w:val="nil"/>
          <w:bottom w:val="nil"/>
          <w:right w:val="nil"/>
          <w:between w:val="nil"/>
        </w:pBdr>
        <w:rPr>
          <w:rFonts w:ascii="Arial" w:eastAsia="Arial" w:hAnsi="Arial" w:cs="Arial"/>
          <w:color w:val="222222"/>
        </w:rPr>
      </w:pPr>
    </w:p>
    <w:p w14:paraId="0D02E40F" w14:textId="77777777" w:rsidR="00911BDF" w:rsidRDefault="00911BDF">
      <w:pPr>
        <w:pBdr>
          <w:top w:val="nil"/>
          <w:left w:val="nil"/>
          <w:bottom w:val="nil"/>
          <w:right w:val="nil"/>
          <w:between w:val="nil"/>
        </w:pBdr>
        <w:rPr>
          <w:rFonts w:ascii="Arial" w:eastAsia="Arial" w:hAnsi="Arial" w:cs="Arial"/>
          <w:color w:val="222222"/>
        </w:rPr>
      </w:pPr>
    </w:p>
    <w:p w14:paraId="42F3CF04" w14:textId="77777777" w:rsidR="00911BDF" w:rsidRDefault="00000000">
      <w:pPr>
        <w:pBdr>
          <w:top w:val="nil"/>
          <w:left w:val="nil"/>
          <w:bottom w:val="nil"/>
          <w:right w:val="nil"/>
          <w:between w:val="nil"/>
        </w:pBdr>
        <w:rPr>
          <w:rFonts w:ascii="Arial" w:eastAsia="Arial" w:hAnsi="Arial" w:cs="Arial"/>
          <w:b/>
          <w:bCs/>
          <w:i/>
          <w:iCs/>
          <w:color w:val="000000"/>
        </w:rPr>
      </w:pPr>
      <w:r>
        <w:rPr>
          <w:rFonts w:ascii="Arial" w:eastAsia="Arial" w:hAnsi="Arial" w:cs="Arial"/>
          <w:b/>
          <w:bCs/>
          <w:i/>
          <w:iCs/>
          <w:color w:val="222222"/>
        </w:rPr>
        <w:t>Board in committee 1:31pm</w:t>
      </w:r>
    </w:p>
    <w:p w14:paraId="1E59B5CE" w14:textId="77777777" w:rsidR="00911BDF" w:rsidRDefault="00911BDF">
      <w:pPr>
        <w:rPr>
          <w:rFonts w:ascii="Arial" w:eastAsia="Arial" w:hAnsi="Arial" w:cs="Arial"/>
        </w:rPr>
      </w:pPr>
    </w:p>
    <w:p w14:paraId="72A06225" w14:textId="77777777" w:rsidR="00911BDF" w:rsidRDefault="00000000">
      <w:pPr>
        <w:pBdr>
          <w:top w:val="nil"/>
          <w:left w:val="nil"/>
          <w:bottom w:val="nil"/>
          <w:right w:val="nil"/>
          <w:between w:val="nil"/>
        </w:pBdr>
        <w:rPr>
          <w:rFonts w:ascii="Arial" w:eastAsia="Arial" w:hAnsi="Arial" w:cs="Arial"/>
          <w:color w:val="222222"/>
        </w:rPr>
      </w:pPr>
      <w:r>
        <w:rPr>
          <w:rFonts w:ascii="Arial" w:eastAsia="Arial" w:hAnsi="Arial" w:cs="Arial"/>
          <w:color w:val="222222"/>
        </w:rPr>
        <w:t>LSM discussion</w:t>
      </w:r>
    </w:p>
    <w:p w14:paraId="0DE21C22" w14:textId="77777777" w:rsidR="00911BDF" w:rsidRDefault="00911BDF">
      <w:pPr>
        <w:pBdr>
          <w:top w:val="nil"/>
          <w:left w:val="nil"/>
          <w:bottom w:val="nil"/>
          <w:right w:val="nil"/>
          <w:between w:val="nil"/>
        </w:pBdr>
        <w:rPr>
          <w:rFonts w:ascii="Arial" w:eastAsia="Arial" w:hAnsi="Arial" w:cs="Arial"/>
          <w:color w:val="222222"/>
        </w:rPr>
      </w:pPr>
    </w:p>
    <w:p w14:paraId="365DED0A" w14:textId="77777777" w:rsidR="00911BDF" w:rsidRDefault="00000000">
      <w:pPr>
        <w:pBdr>
          <w:top w:val="nil"/>
          <w:left w:val="nil"/>
          <w:bottom w:val="nil"/>
          <w:right w:val="nil"/>
          <w:between w:val="nil"/>
        </w:pBdr>
        <w:rPr>
          <w:rFonts w:ascii="Arial" w:eastAsia="Arial" w:hAnsi="Arial" w:cs="Arial"/>
          <w:color w:val="222222"/>
        </w:rPr>
      </w:pPr>
      <w:r>
        <w:rPr>
          <w:rFonts w:ascii="Arial" w:eastAsia="Arial" w:hAnsi="Arial" w:cs="Arial"/>
          <w:color w:val="222222"/>
        </w:rPr>
        <w:t>1:52pm Whaea Kath, Whaea Alicea, Whaea Deanne and Tawari left the meeting</w:t>
      </w:r>
    </w:p>
    <w:p w14:paraId="4C5B644F" w14:textId="77777777" w:rsidR="00911BDF" w:rsidRDefault="00911BDF">
      <w:pPr>
        <w:pBdr>
          <w:top w:val="nil"/>
          <w:left w:val="nil"/>
          <w:bottom w:val="nil"/>
          <w:right w:val="nil"/>
          <w:between w:val="nil"/>
        </w:pBdr>
        <w:rPr>
          <w:rFonts w:ascii="Arial" w:eastAsia="Arial" w:hAnsi="Arial" w:cs="Arial"/>
          <w:color w:val="222222"/>
        </w:rPr>
      </w:pPr>
    </w:p>
    <w:p w14:paraId="69241612" w14:textId="77777777" w:rsidR="00911BDF" w:rsidRDefault="00000000">
      <w:pPr>
        <w:spacing w:before="360" w:after="80"/>
        <w:rPr>
          <w:rFonts w:ascii="Arial" w:eastAsia="Arial" w:hAnsi="Arial" w:cs="Arial"/>
          <w:b/>
          <w:bCs/>
        </w:rPr>
      </w:pPr>
      <w:r>
        <w:rPr>
          <w:rFonts w:ascii="Arial" w:eastAsia="Arial" w:hAnsi="Arial" w:cs="Arial"/>
          <w:b/>
          <w:bCs/>
          <w:color w:val="000000"/>
        </w:rPr>
        <w:t>Summary of Key Actions</w:t>
      </w:r>
    </w:p>
    <w:p w14:paraId="286F958B" w14:textId="77777777" w:rsidR="00911BDF" w:rsidRDefault="00000000">
      <w:pPr>
        <w:numPr>
          <w:ilvl w:val="0"/>
          <w:numId w:val="19"/>
        </w:numPr>
        <w:pBdr>
          <w:top w:val="nil"/>
          <w:left w:val="nil"/>
          <w:bottom w:val="nil"/>
          <w:right w:val="nil"/>
          <w:between w:val="nil"/>
        </w:pBdr>
        <w:spacing w:before="220"/>
        <w:rPr>
          <w:rFonts w:ascii="Arial" w:eastAsia="Arial" w:hAnsi="Arial" w:cs="Arial"/>
          <w:color w:val="000000"/>
        </w:rPr>
      </w:pPr>
      <w:r>
        <w:rPr>
          <w:rFonts w:ascii="Arial" w:eastAsia="Arial" w:hAnsi="Arial" w:cs="Arial"/>
          <w:color w:val="000000"/>
        </w:rPr>
        <w:t>Whaea Paula to seek additional clarification and report back following engagement with the Trust Board.</w:t>
      </w:r>
    </w:p>
    <w:p w14:paraId="5BC8C9A4" w14:textId="77777777" w:rsidR="00911BDF" w:rsidRDefault="00000000">
      <w:pPr>
        <w:numPr>
          <w:ilvl w:val="0"/>
          <w:numId w:val="19"/>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Website </w:t>
      </w:r>
    </w:p>
    <w:p w14:paraId="40EC71BE" w14:textId="77777777" w:rsidR="00911BDF" w:rsidRDefault="00000000">
      <w:pPr>
        <w:pBdr>
          <w:top w:val="nil"/>
          <w:left w:val="nil"/>
          <w:bottom w:val="nil"/>
          <w:right w:val="nil"/>
          <w:between w:val="nil"/>
        </w:pBdr>
        <w:ind w:left="720"/>
        <w:rPr>
          <w:rFonts w:ascii="Arial" w:eastAsia="Arial" w:hAnsi="Arial" w:cs="Arial"/>
          <w:color w:val="000000"/>
        </w:rPr>
      </w:pPr>
      <w:r>
        <w:rPr>
          <w:rFonts w:ascii="Arial" w:eastAsia="Arial" w:hAnsi="Arial" w:cs="Arial"/>
          <w:color w:val="000000"/>
        </w:rPr>
        <w:t xml:space="preserve">- updates to proceed. </w:t>
      </w:r>
    </w:p>
    <w:p w14:paraId="49D465B5" w14:textId="77777777" w:rsidR="00911BDF" w:rsidRDefault="00000000">
      <w:pPr>
        <w:pBdr>
          <w:top w:val="nil"/>
          <w:left w:val="nil"/>
          <w:bottom w:val="nil"/>
          <w:right w:val="nil"/>
          <w:between w:val="nil"/>
        </w:pBdr>
        <w:ind w:left="720"/>
        <w:rPr>
          <w:rFonts w:ascii="Arial" w:eastAsia="Arial" w:hAnsi="Arial" w:cs="Arial"/>
          <w:color w:val="000000"/>
        </w:rPr>
      </w:pPr>
      <w:r>
        <w:rPr>
          <w:rFonts w:ascii="Arial" w:eastAsia="Arial" w:hAnsi="Arial" w:cs="Arial"/>
          <w:color w:val="000000"/>
        </w:rPr>
        <w:t>- Review current website contract.</w:t>
      </w:r>
    </w:p>
    <w:p w14:paraId="744EA8DE" w14:textId="77777777" w:rsidR="00911BDF" w:rsidRDefault="00000000">
      <w:pPr>
        <w:pBdr>
          <w:top w:val="nil"/>
          <w:left w:val="nil"/>
          <w:bottom w:val="nil"/>
          <w:right w:val="nil"/>
          <w:between w:val="nil"/>
        </w:pBdr>
        <w:ind w:left="720"/>
        <w:rPr>
          <w:rFonts w:ascii="Arial" w:eastAsia="Arial" w:hAnsi="Arial" w:cs="Arial"/>
          <w:color w:val="000000"/>
        </w:rPr>
      </w:pPr>
      <w:r>
        <w:rPr>
          <w:rFonts w:ascii="Arial" w:eastAsia="Arial" w:hAnsi="Arial" w:cs="Arial"/>
          <w:color w:val="000000"/>
        </w:rPr>
        <w:t>- Ohu Pūtea to examine options and obligations regarding website services.</w:t>
      </w:r>
    </w:p>
    <w:p w14:paraId="08B13DDE" w14:textId="77777777" w:rsidR="00911BDF" w:rsidRDefault="00000000">
      <w:pPr>
        <w:numPr>
          <w:ilvl w:val="0"/>
          <w:numId w:val="19"/>
        </w:numPr>
        <w:rPr>
          <w:rFonts w:ascii="Arial" w:eastAsia="Arial" w:hAnsi="Arial" w:cs="Arial"/>
          <w:color w:val="000000"/>
        </w:rPr>
      </w:pPr>
      <w:r>
        <w:rPr>
          <w:rFonts w:ascii="Arial" w:eastAsia="Arial" w:hAnsi="Arial" w:cs="Arial"/>
          <w:color w:val="000000"/>
        </w:rPr>
        <w:t>Māori Language Programme funding advocacy and evidence gathering.</w:t>
      </w:r>
    </w:p>
    <w:p w14:paraId="129F32CF" w14:textId="77777777" w:rsidR="00911BDF" w:rsidRDefault="00000000">
      <w:pPr>
        <w:numPr>
          <w:ilvl w:val="1"/>
          <w:numId w:val="19"/>
        </w:numPr>
        <w:pBdr>
          <w:top w:val="nil"/>
          <w:left w:val="nil"/>
          <w:bottom w:val="nil"/>
          <w:right w:val="nil"/>
          <w:between w:val="nil"/>
        </w:pBdr>
        <w:ind w:left="851" w:hanging="142"/>
        <w:rPr>
          <w:color w:val="000000"/>
        </w:rPr>
      </w:pPr>
      <w:r>
        <w:rPr>
          <w:rFonts w:ascii="Arial" w:eastAsia="Arial" w:hAnsi="Arial" w:cs="Arial"/>
          <w:color w:val="000000"/>
        </w:rPr>
        <w:t>Continue working with the Ministry regarding MLP funding.</w:t>
      </w:r>
    </w:p>
    <w:p w14:paraId="006CFBC8" w14:textId="77777777" w:rsidR="00911BDF" w:rsidRDefault="00000000">
      <w:pPr>
        <w:numPr>
          <w:ilvl w:val="1"/>
          <w:numId w:val="19"/>
        </w:numPr>
        <w:pBdr>
          <w:top w:val="nil"/>
          <w:left w:val="nil"/>
          <w:bottom w:val="nil"/>
          <w:right w:val="nil"/>
          <w:between w:val="nil"/>
        </w:pBdr>
        <w:ind w:left="851" w:hanging="142"/>
        <w:rPr>
          <w:color w:val="000000"/>
        </w:rPr>
      </w:pPr>
      <w:r>
        <w:rPr>
          <w:rFonts w:ascii="Arial" w:eastAsia="Arial" w:hAnsi="Arial" w:cs="Arial"/>
          <w:color w:val="000000"/>
        </w:rPr>
        <w:t xml:space="preserve">Pā Kahu to ask Ministry what we filed previously. Obtain prior funding documentation - MLP funding -  there has to have been some paperwork that identified why we were at Level 2. </w:t>
      </w:r>
    </w:p>
    <w:p w14:paraId="7003CD31" w14:textId="77777777" w:rsidR="00911BDF" w:rsidRDefault="00000000">
      <w:pPr>
        <w:numPr>
          <w:ilvl w:val="0"/>
          <w:numId w:val="19"/>
        </w:numPr>
        <w:pBdr>
          <w:top w:val="nil"/>
          <w:left w:val="nil"/>
          <w:bottom w:val="nil"/>
          <w:right w:val="nil"/>
          <w:between w:val="nil"/>
        </w:pBdr>
        <w:rPr>
          <w:rFonts w:ascii="Arial" w:eastAsia="Arial" w:hAnsi="Arial" w:cs="Arial"/>
          <w:color w:val="000000"/>
        </w:rPr>
      </w:pPr>
      <w:r>
        <w:rPr>
          <w:rFonts w:ascii="Arial" w:eastAsia="Arial" w:hAnsi="Arial" w:cs="Arial"/>
          <w:color w:val="000000"/>
        </w:rPr>
        <w:t>Need to look at the current First Aid certificates of Trust Board staff</w:t>
      </w:r>
    </w:p>
    <w:p w14:paraId="5CE3D114" w14:textId="77777777" w:rsidR="00911BDF" w:rsidRDefault="00000000">
      <w:pPr>
        <w:numPr>
          <w:ilvl w:val="0"/>
          <w:numId w:val="19"/>
        </w:numPr>
        <w:rPr>
          <w:rFonts w:ascii="Arial" w:eastAsia="Arial" w:hAnsi="Arial" w:cs="Arial"/>
          <w:color w:val="000000"/>
        </w:rPr>
      </w:pPr>
      <w:r>
        <w:rPr>
          <w:rFonts w:ascii="Arial" w:eastAsia="Arial" w:hAnsi="Arial" w:cs="Arial"/>
          <w:color w:val="000000"/>
        </w:rPr>
        <w:t>Continue debt recovery policy development in conjunction with Trust Board.</w:t>
      </w:r>
    </w:p>
    <w:p w14:paraId="2AD8D072" w14:textId="77777777" w:rsidR="00911BDF" w:rsidRDefault="00000000">
      <w:pPr>
        <w:numPr>
          <w:ilvl w:val="0"/>
          <w:numId w:val="19"/>
        </w:numPr>
        <w:rPr>
          <w:rFonts w:ascii="Arial" w:eastAsia="Arial" w:hAnsi="Arial" w:cs="Arial"/>
          <w:color w:val="000000"/>
        </w:rPr>
      </w:pPr>
      <w:r>
        <w:rPr>
          <w:rFonts w:ascii="Arial" w:eastAsia="Arial" w:hAnsi="Arial" w:cs="Arial"/>
          <w:color w:val="000000"/>
        </w:rPr>
        <w:t>Ohu Pūtea to monitor staffing and deficit management closely.</w:t>
      </w:r>
    </w:p>
    <w:p w14:paraId="5AC179A2" w14:textId="77777777" w:rsidR="00911BDF" w:rsidRDefault="00000000">
      <w:pPr>
        <w:numPr>
          <w:ilvl w:val="0"/>
          <w:numId w:val="19"/>
        </w:numPr>
        <w:pBdr>
          <w:top w:val="nil"/>
          <w:left w:val="nil"/>
          <w:bottom w:val="nil"/>
          <w:right w:val="nil"/>
          <w:between w:val="nil"/>
        </w:pBdr>
        <w:rPr>
          <w:rFonts w:ascii="Arial" w:eastAsia="Arial" w:hAnsi="Arial" w:cs="Arial"/>
          <w:color w:val="000000"/>
        </w:rPr>
      </w:pPr>
      <w:r>
        <w:rPr>
          <w:rFonts w:ascii="Arial" w:eastAsia="Arial" w:hAnsi="Arial" w:cs="Arial"/>
          <w:color w:val="000000"/>
        </w:rPr>
        <w:lastRenderedPageBreak/>
        <w:t>Future Principal’s reports to include attendance  and achievement trend data by year level and percentages that align with our attendance plan.</w:t>
      </w:r>
    </w:p>
    <w:p w14:paraId="4B641BFC" w14:textId="77777777" w:rsidR="00911BDF" w:rsidRDefault="00000000">
      <w:pPr>
        <w:numPr>
          <w:ilvl w:val="0"/>
          <w:numId w:val="19"/>
        </w:numPr>
        <w:rPr>
          <w:rFonts w:ascii="Arial" w:eastAsia="Arial" w:hAnsi="Arial" w:cs="Arial"/>
          <w:color w:val="000000"/>
        </w:rPr>
      </w:pPr>
      <w:r>
        <w:rPr>
          <w:rFonts w:ascii="Arial" w:eastAsia="Arial" w:hAnsi="Arial" w:cs="Arial"/>
          <w:color w:val="000000"/>
        </w:rPr>
        <w:t>Recruitment Ohu to complete Deputy and Assistant Principal appointment process.</w:t>
      </w:r>
    </w:p>
    <w:p w14:paraId="5A926E1C" w14:textId="77777777" w:rsidR="00911BDF" w:rsidRDefault="00000000">
      <w:pPr>
        <w:numPr>
          <w:ilvl w:val="0"/>
          <w:numId w:val="19"/>
        </w:numPr>
        <w:rPr>
          <w:rFonts w:ascii="Arial" w:eastAsia="Arial" w:hAnsi="Arial" w:cs="Arial"/>
          <w:color w:val="000000"/>
        </w:rPr>
      </w:pPr>
      <w:r>
        <w:rPr>
          <w:rFonts w:ascii="Arial" w:eastAsia="Arial" w:hAnsi="Arial" w:cs="Arial"/>
          <w:color w:val="000000"/>
        </w:rPr>
        <w:t>Undertake community consultation regarding Board vacancy.</w:t>
      </w:r>
    </w:p>
    <w:p w14:paraId="3E9700AA" w14:textId="77777777" w:rsidR="00911BDF" w:rsidRDefault="00000000">
      <w:pPr>
        <w:numPr>
          <w:ilvl w:val="0"/>
          <w:numId w:val="19"/>
        </w:numPr>
        <w:rPr>
          <w:rFonts w:ascii="Arial" w:eastAsia="Arial" w:hAnsi="Arial" w:cs="Arial"/>
          <w:color w:val="000000"/>
        </w:rPr>
      </w:pPr>
      <w:r>
        <w:rPr>
          <w:rFonts w:ascii="Arial" w:eastAsia="Arial" w:hAnsi="Arial" w:cs="Arial"/>
          <w:color w:val="000000"/>
        </w:rPr>
        <w:t>Publish required implementation and planning documents.</w:t>
      </w:r>
    </w:p>
    <w:p w14:paraId="42014117" w14:textId="77777777" w:rsidR="00911BDF" w:rsidRDefault="00000000">
      <w:pPr>
        <w:numPr>
          <w:ilvl w:val="0"/>
          <w:numId w:val="19"/>
        </w:numPr>
        <w:rPr>
          <w:rFonts w:ascii="Arial" w:eastAsia="Arial" w:hAnsi="Arial" w:cs="Arial"/>
          <w:color w:val="000000"/>
        </w:rPr>
      </w:pPr>
      <w:r>
        <w:rPr>
          <w:rFonts w:ascii="Arial" w:eastAsia="Arial" w:hAnsi="Arial" w:cs="Arial"/>
          <w:color w:val="000000"/>
        </w:rPr>
        <w:t>Progress strategic planning consultation.</w:t>
      </w:r>
    </w:p>
    <w:p w14:paraId="0DFD0382" w14:textId="77777777" w:rsidR="00911BDF" w:rsidRDefault="00911BDF">
      <w:pPr>
        <w:rPr>
          <w:rFonts w:ascii="Arial" w:eastAsia="Arial" w:hAnsi="Arial" w:cs="Arial"/>
        </w:rPr>
      </w:pPr>
    </w:p>
    <w:p w14:paraId="3E7C5177" w14:textId="77777777" w:rsidR="00911BDF" w:rsidRDefault="00911BDF">
      <w:pPr>
        <w:rPr>
          <w:rFonts w:ascii="Arial" w:eastAsia="Arial" w:hAnsi="Arial" w:cs="Arial"/>
        </w:rPr>
      </w:pPr>
    </w:p>
    <w:p w14:paraId="424E27C2" w14:textId="69C876C7" w:rsidR="00911BDF" w:rsidRDefault="00542724">
      <w:pPr>
        <w:rPr>
          <w:rFonts w:ascii="Arial" w:eastAsia="Arial" w:hAnsi="Arial" w:cs="Arial"/>
        </w:rPr>
      </w:pPr>
      <w:r w:rsidRPr="00542724">
        <w:rPr>
          <w:rFonts w:ascii="Arial" w:eastAsia="Arial" w:hAnsi="Arial" w:cs="Arial"/>
        </w:rPr>
        <w:drawing>
          <wp:inline distT="0" distB="0" distL="0" distR="0" wp14:anchorId="4A81924D" wp14:editId="583F35DA">
            <wp:extent cx="1618938" cy="785835"/>
            <wp:effectExtent l="0" t="0" r="0" b="1905"/>
            <wp:docPr id="1574657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657470" name=""/>
                    <pic:cNvPicPr/>
                  </pic:nvPicPr>
                  <pic:blipFill>
                    <a:blip r:embed="rId9"/>
                    <a:stretch>
                      <a:fillRect/>
                    </a:stretch>
                  </pic:blipFill>
                  <pic:spPr>
                    <a:xfrm>
                      <a:off x="0" y="0"/>
                      <a:ext cx="1629919" cy="791165"/>
                    </a:xfrm>
                    <a:prstGeom prst="rect">
                      <a:avLst/>
                    </a:prstGeom>
                  </pic:spPr>
                </pic:pic>
              </a:graphicData>
            </a:graphic>
          </wp:inline>
        </w:drawing>
      </w:r>
    </w:p>
    <w:p w14:paraId="24F8B796" w14:textId="77777777" w:rsidR="00911BDF" w:rsidRDefault="00911BDF">
      <w:pPr>
        <w:rPr>
          <w:rFonts w:ascii="Arial" w:eastAsia="Arial" w:hAnsi="Arial" w:cs="Arial"/>
        </w:rPr>
      </w:pPr>
    </w:p>
    <w:p w14:paraId="74A7B4F4" w14:textId="77777777" w:rsidR="00911BDF" w:rsidRDefault="00911BDF">
      <w:pPr>
        <w:rPr>
          <w:rFonts w:ascii="Arial" w:eastAsia="Arial" w:hAnsi="Arial" w:cs="Arial"/>
        </w:rPr>
      </w:pPr>
    </w:p>
    <w:p w14:paraId="60D5EF12" w14:textId="77777777" w:rsidR="00911BDF" w:rsidRDefault="00000000">
      <w:pPr>
        <w:rPr>
          <w:rFonts w:ascii="Arial" w:eastAsia="Arial" w:hAnsi="Arial" w:cs="Arial"/>
        </w:rPr>
      </w:pPr>
      <w:r>
        <w:rPr>
          <w:rFonts w:ascii="Arial" w:eastAsia="Arial" w:hAnsi="Arial" w:cs="Arial"/>
          <w:color w:val="000000"/>
        </w:rPr>
        <w:t>Whaea Kerianna Stirling</w:t>
      </w:r>
    </w:p>
    <w:p w14:paraId="0A417E1A" w14:textId="77777777" w:rsidR="00911BDF" w:rsidRDefault="00000000">
      <w:pPr>
        <w:rPr>
          <w:rFonts w:ascii="Arial" w:eastAsia="Arial" w:hAnsi="Arial" w:cs="Arial"/>
        </w:rPr>
      </w:pPr>
      <w:r>
        <w:rPr>
          <w:rFonts w:ascii="Arial" w:eastAsia="Arial" w:hAnsi="Arial" w:cs="Arial"/>
          <w:color w:val="000000"/>
        </w:rPr>
        <w:t>Chair</w:t>
      </w:r>
    </w:p>
    <w:sectPr w:rsidR="00911BDF">
      <w:headerReference w:type="even" r:id="rId10"/>
      <w:headerReference w:type="default" r:id="rId11"/>
      <w:headerReference w:type="first" r:id="rId12"/>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8AFCC0" w14:textId="77777777" w:rsidR="00CA040B" w:rsidRDefault="00CA040B">
      <w:r>
        <w:separator/>
      </w:r>
    </w:p>
  </w:endnote>
  <w:endnote w:type="continuationSeparator" w:id="0">
    <w:p w14:paraId="5DC54676" w14:textId="77777777" w:rsidR="00CA040B" w:rsidRDefault="00CA0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BF459652-D5AD-5245-9A3A-218A75D06D1D}"/>
  </w:font>
  <w:font w:name="Courier New">
    <w:panose1 w:val="02070309020205020404"/>
    <w:charset w:val="00"/>
    <w:family w:val="modern"/>
    <w:pitch w:val="fixed"/>
    <w:sig w:usb0="E0002AFF" w:usb1="C0007843" w:usb2="00000009" w:usb3="00000000" w:csb0="000001FF" w:csb1="00000000"/>
    <w:embedRegular r:id="rId2" w:fontKey="{6B16ACB4-AC3B-5749-9556-904962025AA6}"/>
  </w:font>
  <w:font w:name="Times New Roman">
    <w:panose1 w:val="02020603050405020304"/>
    <w:charset w:val="00"/>
    <w:family w:val="roman"/>
    <w:pitch w:val="variable"/>
    <w:sig w:usb0="E0002EFF" w:usb1="C000785B" w:usb2="00000009" w:usb3="00000000" w:csb0="000001FF" w:csb1="00000000"/>
    <w:embedRegular r:id="rId3" w:fontKey="{916D9F89-9527-EA41-944A-331713AAA17F}"/>
    <w:embedBold r:id="rId4" w:fontKey="{911DB299-6E46-9D47-A587-B887F177D6D3}"/>
    <w:embedItalic r:id="rId5" w:fontKey="{80D33CA6-CD7E-4D44-9633-D63209DB5C82}"/>
  </w:font>
  <w:font w:name="Arial">
    <w:panose1 w:val="020B0604020202020204"/>
    <w:charset w:val="00"/>
    <w:family w:val="swiss"/>
    <w:pitch w:val="variable"/>
    <w:sig w:usb0="E0002AFF" w:usb1="C0007843" w:usb2="00000009" w:usb3="00000000" w:csb0="000001FF" w:csb1="00000000"/>
    <w:embedRegular r:id="rId6" w:fontKey="{F6DC5705-28E8-DD42-9861-CB813EC91C38}"/>
    <w:embedBold r:id="rId7" w:fontKey="{3671C3DA-02AC-464D-91A6-7A8A2D933AE1}"/>
    <w:embedItalic r:id="rId8" w:fontKey="{7F8F624B-4F87-8A44-BA6B-F0DB8DF719BF}"/>
    <w:embedBoldItalic r:id="rId9" w:fontKey="{D6CFC045-D19D-F64C-A401-D3B4F63D75F2}"/>
  </w:font>
  <w:font w:name="Play">
    <w:charset w:val="00"/>
    <w:family w:val="auto"/>
    <w:pitch w:val="default"/>
    <w:embedRegular r:id="rId10" w:fontKey="{5682FD35-02AB-7943-9018-614E76370591}"/>
  </w:font>
  <w:font w:name="Aptos">
    <w:panose1 w:val="020B0004020202020204"/>
    <w:charset w:val="00"/>
    <w:family w:val="swiss"/>
    <w:pitch w:val="variable"/>
    <w:sig w:usb0="20000287" w:usb1="00000003" w:usb2="00000000" w:usb3="00000000" w:csb0="0000019F" w:csb1="00000000"/>
    <w:embedRegular r:id="rId11" w:fontKey="{548647BB-5F97-394A-868D-BB960F6F242B}"/>
    <w:embedItalic r:id="rId12" w:fontKey="{FD9B2812-3F70-4342-9A8F-A2C8EEA19180}"/>
  </w:font>
  <w:font w:name="Aptos Display">
    <w:panose1 w:val="020B0004020202020204"/>
    <w:charset w:val="00"/>
    <w:family w:val="swiss"/>
    <w:pitch w:val="variable"/>
    <w:sig w:usb0="20000287" w:usb1="00000003" w:usb2="00000000" w:usb3="00000000" w:csb0="0000019F" w:csb1="00000000"/>
    <w:embedRegular r:id="rId13" w:fontKey="{80684A42-4529-5A4C-829C-AC26C173FC9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651A48" w14:textId="77777777" w:rsidR="00CA040B" w:rsidRDefault="00CA040B">
      <w:r>
        <w:separator/>
      </w:r>
    </w:p>
  </w:footnote>
  <w:footnote w:type="continuationSeparator" w:id="0">
    <w:p w14:paraId="7CB91953" w14:textId="77777777" w:rsidR="00CA040B" w:rsidRDefault="00CA0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D2E7BF" w14:textId="77777777" w:rsidR="00911BDF" w:rsidRDefault="00911BDF">
    <w:pPr>
      <w:pBdr>
        <w:top w:val="nil"/>
        <w:left w:val="nil"/>
        <w:bottom w:val="nil"/>
        <w:right w:val="nil"/>
        <w:between w:val="nil"/>
      </w:pBdr>
      <w:tabs>
        <w:tab w:val="center" w:pos="4513"/>
        <w:tab w:val="right" w:pos="9026"/>
      </w:tabs>
      <w:rPr>
        <w:rFonts w:ascii="Aptos" w:eastAsia="Aptos" w:hAnsi="Aptos" w:cs="Aptos"/>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38BFFC" w14:textId="77777777" w:rsidR="00911BDF" w:rsidRDefault="00911BDF">
    <w:pPr>
      <w:pBdr>
        <w:top w:val="nil"/>
        <w:left w:val="nil"/>
        <w:bottom w:val="nil"/>
        <w:right w:val="nil"/>
        <w:between w:val="nil"/>
      </w:pBdr>
      <w:tabs>
        <w:tab w:val="center" w:pos="4513"/>
        <w:tab w:val="right" w:pos="9026"/>
      </w:tabs>
      <w:rPr>
        <w:rFonts w:ascii="Aptos" w:eastAsia="Aptos" w:hAnsi="Aptos" w:cs="Apto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16A46B" w14:textId="77777777" w:rsidR="00911BDF" w:rsidRDefault="00911BDF">
    <w:pPr>
      <w:pBdr>
        <w:top w:val="nil"/>
        <w:left w:val="nil"/>
        <w:bottom w:val="nil"/>
        <w:right w:val="nil"/>
        <w:between w:val="nil"/>
      </w:pBdr>
      <w:tabs>
        <w:tab w:val="center" w:pos="4513"/>
        <w:tab w:val="right" w:pos="9026"/>
      </w:tabs>
      <w:rPr>
        <w:rFonts w:ascii="Aptos" w:eastAsia="Aptos" w:hAnsi="Aptos" w:cs="Apto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C04F6"/>
    <w:multiLevelType w:val="multilevel"/>
    <w:tmpl w:val="E9026E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8445353"/>
    <w:multiLevelType w:val="multilevel"/>
    <w:tmpl w:val="BC3261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E3B2520"/>
    <w:multiLevelType w:val="multilevel"/>
    <w:tmpl w:val="FAEE15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63177DA"/>
    <w:multiLevelType w:val="multilevel"/>
    <w:tmpl w:val="8D046CE4"/>
    <w:lvl w:ilvl="0">
      <w:start w:val="1"/>
      <w:numFmt w:val="bullet"/>
      <w:lvlText w:val="●"/>
      <w:lvlJc w:val="left"/>
      <w:pPr>
        <w:ind w:left="720" w:hanging="360"/>
      </w:pPr>
      <w:rPr>
        <w:rFonts w:ascii="Noto Sans Symbols" w:eastAsia="Noto Sans Symbols" w:hAnsi="Noto Sans Symbols" w:cs="Noto Sans Symbols"/>
        <w:sz w:val="20"/>
        <w:szCs w:val="20"/>
      </w:rPr>
    </w:lvl>
    <w:lvl w:ilvl="1">
      <w:start w:val="6"/>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9166CE2"/>
    <w:multiLevelType w:val="multilevel"/>
    <w:tmpl w:val="E730CE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F33675B"/>
    <w:multiLevelType w:val="multilevel"/>
    <w:tmpl w:val="C6A2E1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1E601F8"/>
    <w:multiLevelType w:val="multilevel"/>
    <w:tmpl w:val="7A2448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58C0B55"/>
    <w:multiLevelType w:val="multilevel"/>
    <w:tmpl w:val="C1C056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9D31F48"/>
    <w:multiLevelType w:val="multilevel"/>
    <w:tmpl w:val="723864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A905798"/>
    <w:multiLevelType w:val="multilevel"/>
    <w:tmpl w:val="38C40F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15801BF"/>
    <w:multiLevelType w:val="multilevel"/>
    <w:tmpl w:val="607288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1F05FC9"/>
    <w:multiLevelType w:val="multilevel"/>
    <w:tmpl w:val="D158B1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0481B2B"/>
    <w:multiLevelType w:val="multilevel"/>
    <w:tmpl w:val="EA6E4338"/>
    <w:lvl w:ilvl="0">
      <w:start w:val="1"/>
      <w:numFmt w:val="decimal"/>
      <w:lvlText w:val="%1."/>
      <w:lvlJc w:val="left"/>
      <w:pPr>
        <w:ind w:left="720" w:hanging="360"/>
      </w:pPr>
      <w:rPr>
        <w:b/>
        <w:bCs/>
        <w:color w:val="000000"/>
      </w:rPr>
    </w:lvl>
    <w:lvl w:ilvl="1">
      <w:start w:val="45"/>
      <w:numFmt w:val="decimal"/>
      <w:lvlText w:val="%1.%2"/>
      <w:lvlJc w:val="left"/>
      <w:pPr>
        <w:ind w:left="860" w:hanging="50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3" w15:restartNumberingAfterBreak="0">
    <w:nsid w:val="59FA116D"/>
    <w:multiLevelType w:val="multilevel"/>
    <w:tmpl w:val="4FE476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A6F1019"/>
    <w:multiLevelType w:val="multilevel"/>
    <w:tmpl w:val="7E50296E"/>
    <w:lvl w:ilvl="0">
      <w:start w:val="1"/>
      <w:numFmt w:val="decimal"/>
      <w:lvlText w:val="%1."/>
      <w:lvlJc w:val="left"/>
      <w:pPr>
        <w:ind w:left="720" w:hanging="360"/>
      </w:pPr>
    </w:lvl>
    <w:lvl w:ilvl="1">
      <w:start w:val="7"/>
      <w:numFmt w:val="bullet"/>
      <w:lvlText w:val="-"/>
      <w:lvlJc w:val="left"/>
      <w:pPr>
        <w:ind w:left="1440" w:hanging="360"/>
      </w:pPr>
      <w:rPr>
        <w:rFonts w:ascii="Arial" w:eastAsia="Arial" w:hAnsi="Arial" w:cs="Arial"/>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DD03FCB"/>
    <w:multiLevelType w:val="multilevel"/>
    <w:tmpl w:val="11C052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5F602A5A"/>
    <w:multiLevelType w:val="multilevel"/>
    <w:tmpl w:val="01C082D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63F8704E"/>
    <w:multiLevelType w:val="multilevel"/>
    <w:tmpl w:val="7460F2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E0A4F76"/>
    <w:multiLevelType w:val="multilevel"/>
    <w:tmpl w:val="681A3C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53F528E"/>
    <w:multiLevelType w:val="multilevel"/>
    <w:tmpl w:val="8B384D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781E5E5D"/>
    <w:multiLevelType w:val="multilevel"/>
    <w:tmpl w:val="B52246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39622840">
    <w:abstractNumId w:val="6"/>
  </w:num>
  <w:num w:numId="2" w16cid:durableId="5904509">
    <w:abstractNumId w:val="3"/>
  </w:num>
  <w:num w:numId="3" w16cid:durableId="315888676">
    <w:abstractNumId w:val="20"/>
  </w:num>
  <w:num w:numId="4" w16cid:durableId="1738355672">
    <w:abstractNumId w:val="17"/>
  </w:num>
  <w:num w:numId="5" w16cid:durableId="1877038656">
    <w:abstractNumId w:val="4"/>
  </w:num>
  <w:num w:numId="6" w16cid:durableId="2037804606">
    <w:abstractNumId w:val="19"/>
  </w:num>
  <w:num w:numId="7" w16cid:durableId="988630919">
    <w:abstractNumId w:val="10"/>
  </w:num>
  <w:num w:numId="8" w16cid:durableId="1765102219">
    <w:abstractNumId w:val="18"/>
  </w:num>
  <w:num w:numId="9" w16cid:durableId="191577955">
    <w:abstractNumId w:val="13"/>
  </w:num>
  <w:num w:numId="10" w16cid:durableId="822745659">
    <w:abstractNumId w:val="2"/>
  </w:num>
  <w:num w:numId="11" w16cid:durableId="1504473173">
    <w:abstractNumId w:val="7"/>
  </w:num>
  <w:num w:numId="12" w16cid:durableId="2065370379">
    <w:abstractNumId w:val="15"/>
  </w:num>
  <w:num w:numId="13" w16cid:durableId="2024625169">
    <w:abstractNumId w:val="9"/>
  </w:num>
  <w:num w:numId="14" w16cid:durableId="868683275">
    <w:abstractNumId w:val="1"/>
  </w:num>
  <w:num w:numId="15" w16cid:durableId="1635480969">
    <w:abstractNumId w:val="11"/>
  </w:num>
  <w:num w:numId="16" w16cid:durableId="168058565">
    <w:abstractNumId w:val="0"/>
  </w:num>
  <w:num w:numId="17" w16cid:durableId="1854953517">
    <w:abstractNumId w:val="8"/>
  </w:num>
  <w:num w:numId="18" w16cid:durableId="418068299">
    <w:abstractNumId w:val="5"/>
  </w:num>
  <w:num w:numId="19" w16cid:durableId="346450813">
    <w:abstractNumId w:val="14"/>
  </w:num>
  <w:num w:numId="20" w16cid:durableId="1863204645">
    <w:abstractNumId w:val="16"/>
  </w:num>
  <w:num w:numId="21" w16cid:durableId="9255252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BDF"/>
    <w:rsid w:val="00542724"/>
    <w:rsid w:val="00911BDF"/>
    <w:rsid w:val="00BE4744"/>
    <w:rsid w:val="00CA040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3EF694E"/>
  <w15:docId w15:val="{8DD01E83-EC1D-A24F-AA09-D5DAA41E5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N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Aptos" w:eastAsia="Aptos" w:hAnsi="Aptos" w:cs="Aptos"/>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Aptos" w:eastAsia="Aptos" w:hAnsi="Aptos" w:cs="Aptos"/>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link w:val="Heading6Char"/>
    <w:uiPriority w:val="9"/>
    <w:semiHidden/>
    <w:unhideWhenUsed/>
    <w:qFormat/>
    <w:pPr>
      <w:keepNext/>
      <w:keepLines/>
      <w:spacing w:before="40"/>
      <w:outlineLvl w:val="5"/>
    </w:pPr>
    <w:rPr>
      <w:rFonts w:ascii="Aptos" w:eastAsia="Aptos" w:hAnsi="Aptos" w:cs="Aptos"/>
      <w:i/>
      <w:iCs/>
      <w:color w:val="595959"/>
    </w:rPr>
  </w:style>
  <w:style w:type="paragraph" w:styleId="Heading7">
    <w:name w:val="heading 7"/>
    <w:basedOn w:val="Normal"/>
    <w:next w:val="Normal"/>
    <w:link w:val="Heading7Char"/>
    <w:uiPriority w:val="9"/>
    <w:semiHidden/>
    <w:unhideWhenUsed/>
    <w:qFormat/>
    <w:rsid w:val="00A41818"/>
    <w:pPr>
      <w:keepNext/>
      <w:keepLines/>
      <w:spacing w:before="40"/>
      <w:outlineLvl w:val="6"/>
    </w:pPr>
    <w:rPr>
      <w:rFonts w:asciiTheme="minorHAnsi" w:eastAsiaTheme="majorEastAsia" w:hAnsiTheme="minorHAnsi" w:cstheme="majorBidi"/>
      <w:color w:val="595959" w:themeColor="text1" w:themeTint="A6"/>
      <w:kern w:val="2"/>
      <w:lang w:eastAsia="en-US"/>
    </w:rPr>
  </w:style>
  <w:style w:type="paragraph" w:styleId="Heading8">
    <w:name w:val="heading 8"/>
    <w:basedOn w:val="Normal"/>
    <w:next w:val="Normal"/>
    <w:link w:val="Heading8Char"/>
    <w:uiPriority w:val="9"/>
    <w:semiHidden/>
    <w:unhideWhenUsed/>
    <w:qFormat/>
    <w:rsid w:val="00A41818"/>
    <w:pPr>
      <w:keepNext/>
      <w:keepLines/>
      <w:outlineLvl w:val="7"/>
    </w:pPr>
    <w:rPr>
      <w:rFonts w:asciiTheme="minorHAnsi" w:eastAsiaTheme="majorEastAsia" w:hAnsiTheme="minorHAnsi" w:cstheme="majorBidi"/>
      <w:i/>
      <w:iCs/>
      <w:color w:val="272727" w:themeColor="text1" w:themeTint="D8"/>
      <w:kern w:val="2"/>
      <w:lang w:eastAsia="en-US"/>
    </w:rPr>
  </w:style>
  <w:style w:type="paragraph" w:styleId="Heading9">
    <w:name w:val="heading 9"/>
    <w:basedOn w:val="Normal"/>
    <w:next w:val="Normal"/>
    <w:link w:val="Heading9Char"/>
    <w:uiPriority w:val="9"/>
    <w:semiHidden/>
    <w:unhideWhenUsed/>
    <w:qFormat/>
    <w:rsid w:val="00A41818"/>
    <w:pPr>
      <w:keepNext/>
      <w:keepLines/>
      <w:outlineLvl w:val="8"/>
    </w:pPr>
    <w:rPr>
      <w:rFonts w:asciiTheme="minorHAnsi" w:eastAsiaTheme="majorEastAsia" w:hAnsiTheme="minorHAnsi" w:cstheme="majorBidi"/>
      <w:color w:val="272727" w:themeColor="text1" w:themeTint="D8"/>
      <w:kern w:val="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A418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18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18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18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8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8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8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8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818"/>
    <w:rPr>
      <w:rFonts w:eastAsiaTheme="majorEastAsia" w:cstheme="majorBidi"/>
      <w:color w:val="272727" w:themeColor="text1" w:themeTint="D8"/>
    </w:rPr>
  </w:style>
  <w:style w:type="character" w:customStyle="1" w:styleId="TitleChar">
    <w:name w:val="Title Char"/>
    <w:basedOn w:val="DefaultParagraphFont"/>
    <w:link w:val="Title"/>
    <w:uiPriority w:val="10"/>
    <w:rsid w:val="00A4181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418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818"/>
    <w:pPr>
      <w:spacing w:before="160" w:after="160"/>
      <w:jc w:val="center"/>
    </w:pPr>
    <w:rPr>
      <w:rFonts w:asciiTheme="minorHAnsi" w:eastAsiaTheme="minorHAnsi" w:hAnsiTheme="minorHAnsi" w:cstheme="minorBidi"/>
      <w:i/>
      <w:iCs/>
      <w:color w:val="404040" w:themeColor="text1" w:themeTint="BF"/>
      <w:kern w:val="2"/>
      <w:lang w:eastAsia="en-US"/>
    </w:rPr>
  </w:style>
  <w:style w:type="character" w:customStyle="1" w:styleId="QuoteChar">
    <w:name w:val="Quote Char"/>
    <w:basedOn w:val="DefaultParagraphFont"/>
    <w:link w:val="Quote"/>
    <w:uiPriority w:val="29"/>
    <w:rsid w:val="00A41818"/>
    <w:rPr>
      <w:i/>
      <w:iCs/>
      <w:color w:val="404040" w:themeColor="text1" w:themeTint="BF"/>
    </w:rPr>
  </w:style>
  <w:style w:type="paragraph" w:styleId="ListParagraph">
    <w:name w:val="List Paragraph"/>
    <w:basedOn w:val="Normal"/>
    <w:uiPriority w:val="34"/>
    <w:qFormat/>
    <w:rsid w:val="00A41818"/>
    <w:pPr>
      <w:ind w:left="720"/>
      <w:contextualSpacing/>
    </w:pPr>
    <w:rPr>
      <w:rFonts w:asciiTheme="minorHAnsi" w:eastAsiaTheme="minorHAnsi" w:hAnsiTheme="minorHAnsi" w:cstheme="minorBidi"/>
      <w:kern w:val="2"/>
      <w:lang w:eastAsia="en-US"/>
    </w:rPr>
  </w:style>
  <w:style w:type="character" w:styleId="IntenseEmphasis">
    <w:name w:val="Intense Emphasis"/>
    <w:basedOn w:val="DefaultParagraphFont"/>
    <w:uiPriority w:val="21"/>
    <w:qFormat/>
    <w:rsid w:val="00A41818"/>
    <w:rPr>
      <w:i/>
      <w:iCs/>
      <w:color w:val="0F4761" w:themeColor="accent1" w:themeShade="BF"/>
    </w:rPr>
  </w:style>
  <w:style w:type="paragraph" w:styleId="IntenseQuote">
    <w:name w:val="Intense Quote"/>
    <w:basedOn w:val="Normal"/>
    <w:next w:val="Normal"/>
    <w:link w:val="IntenseQuoteChar"/>
    <w:uiPriority w:val="30"/>
    <w:qFormat/>
    <w:rsid w:val="00A4181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rPr>
  </w:style>
  <w:style w:type="character" w:customStyle="1" w:styleId="IntenseQuoteChar">
    <w:name w:val="Intense Quote Char"/>
    <w:basedOn w:val="DefaultParagraphFont"/>
    <w:link w:val="IntenseQuote"/>
    <w:uiPriority w:val="30"/>
    <w:rsid w:val="00A41818"/>
    <w:rPr>
      <w:i/>
      <w:iCs/>
      <w:color w:val="0F4761" w:themeColor="accent1" w:themeShade="BF"/>
    </w:rPr>
  </w:style>
  <w:style w:type="character" w:styleId="IntenseReference">
    <w:name w:val="Intense Reference"/>
    <w:basedOn w:val="DefaultParagraphFont"/>
    <w:uiPriority w:val="32"/>
    <w:qFormat/>
    <w:rsid w:val="00A41818"/>
    <w:rPr>
      <w:b/>
      <w:bCs/>
      <w:smallCaps/>
      <w:color w:val="0F4761" w:themeColor="accent1" w:themeShade="BF"/>
      <w:spacing w:val="5"/>
    </w:rPr>
  </w:style>
  <w:style w:type="paragraph" w:styleId="NormalWeb">
    <w:name w:val="Normal (Web)"/>
    <w:basedOn w:val="Normal"/>
    <w:uiPriority w:val="99"/>
    <w:unhideWhenUsed/>
    <w:rsid w:val="00906A61"/>
    <w:pPr>
      <w:spacing w:before="100" w:beforeAutospacing="1" w:after="100" w:afterAutospacing="1"/>
    </w:pPr>
    <w:rPr>
      <w:lang w:eastAsia="en-NZ"/>
    </w:rPr>
  </w:style>
  <w:style w:type="paragraph" w:styleId="Header">
    <w:name w:val="header"/>
    <w:basedOn w:val="Normal"/>
    <w:link w:val="HeaderChar"/>
    <w:uiPriority w:val="99"/>
    <w:unhideWhenUsed/>
    <w:rsid w:val="00A579F4"/>
    <w:pPr>
      <w:tabs>
        <w:tab w:val="center" w:pos="4513"/>
        <w:tab w:val="right" w:pos="9026"/>
      </w:tabs>
    </w:pPr>
    <w:rPr>
      <w:rFonts w:asciiTheme="minorHAnsi" w:eastAsiaTheme="minorHAnsi" w:hAnsiTheme="minorHAnsi" w:cstheme="minorBidi"/>
      <w:kern w:val="2"/>
      <w:lang w:eastAsia="en-US"/>
    </w:rPr>
  </w:style>
  <w:style w:type="character" w:customStyle="1" w:styleId="HeaderChar">
    <w:name w:val="Header Char"/>
    <w:basedOn w:val="DefaultParagraphFont"/>
    <w:link w:val="Header"/>
    <w:uiPriority w:val="99"/>
    <w:rsid w:val="00A579F4"/>
  </w:style>
  <w:style w:type="paragraph" w:styleId="Footer">
    <w:name w:val="footer"/>
    <w:basedOn w:val="Normal"/>
    <w:link w:val="FooterChar"/>
    <w:uiPriority w:val="99"/>
    <w:unhideWhenUsed/>
    <w:rsid w:val="00A579F4"/>
    <w:pPr>
      <w:tabs>
        <w:tab w:val="center" w:pos="4513"/>
        <w:tab w:val="right" w:pos="9026"/>
      </w:tabs>
    </w:pPr>
    <w:rPr>
      <w:rFonts w:asciiTheme="minorHAnsi" w:eastAsiaTheme="minorHAnsi" w:hAnsiTheme="minorHAnsi" w:cstheme="minorBidi"/>
      <w:kern w:val="2"/>
      <w:lang w:eastAsia="en-US"/>
    </w:rPr>
  </w:style>
  <w:style w:type="character" w:customStyle="1" w:styleId="FooterChar">
    <w:name w:val="Footer Char"/>
    <w:basedOn w:val="DefaultParagraphFont"/>
    <w:link w:val="Footer"/>
    <w:uiPriority w:val="99"/>
    <w:rsid w:val="00A579F4"/>
  </w:style>
  <w:style w:type="character" w:styleId="Hyperlink">
    <w:name w:val="Hyperlink"/>
    <w:basedOn w:val="DefaultParagraphFont"/>
    <w:uiPriority w:val="99"/>
    <w:unhideWhenUsed/>
    <w:rsid w:val="004B16B9"/>
    <w:rPr>
      <w:color w:val="467886" w:themeColor="hyperlink"/>
      <w:u w:val="single"/>
    </w:rPr>
  </w:style>
  <w:style w:type="character" w:styleId="UnresolvedMention">
    <w:name w:val="Unresolved Mention"/>
    <w:basedOn w:val="DefaultParagraphFont"/>
    <w:uiPriority w:val="99"/>
    <w:semiHidden/>
    <w:unhideWhenUsed/>
    <w:rsid w:val="004B16B9"/>
    <w:rPr>
      <w:color w:val="605E5C"/>
      <w:shd w:val="clear" w:color="auto" w:fill="E1DFDD"/>
    </w:rPr>
  </w:style>
  <w:style w:type="paragraph" w:styleId="Subtitle">
    <w:name w:val="Subtitle"/>
    <w:basedOn w:val="Normal"/>
    <w:next w:val="Normal"/>
    <w:link w:val="SubtitleChar"/>
    <w:uiPriority w:val="11"/>
    <w:qFormat/>
    <w:pPr>
      <w:spacing w:after="160"/>
    </w:pPr>
    <w:rPr>
      <w:rFonts w:ascii="Aptos" w:eastAsia="Aptos" w:hAnsi="Aptos" w:cs="Aptos"/>
      <w:color w:val="595959"/>
      <w:sz w:val="28"/>
      <w:szCs w:val="2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dxDo6AkIjfeovImGtE7VTUVyFg==">CgMxLjA4AHIhMTNydWlncUFIdzlUZTl2dERGdmUzblhiRHhQU25ibHQ4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2218</Words>
  <Characters>11914</Characters>
  <Application>Microsoft Office Word</Application>
  <DocSecurity>0</DocSecurity>
  <Lines>425</Lines>
  <Paragraphs>271</Paragraphs>
  <ScaleCrop>false</ScaleCrop>
  <Company/>
  <LinksUpToDate>false</LinksUpToDate>
  <CharactersWithSpaces>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McDowell</dc:creator>
  <cp:lastModifiedBy>Kathryn McDowell</cp:lastModifiedBy>
  <cp:revision>2</cp:revision>
  <dcterms:created xsi:type="dcterms:W3CDTF">2026-07-25T22:00:00Z</dcterms:created>
  <dcterms:modified xsi:type="dcterms:W3CDTF">2026-09-17T02:42:00Z</dcterms:modified>
</cp:coreProperties>
</file>